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C70A" w14:textId="77777777" w:rsidR="00862CE7" w:rsidRPr="00862CE7" w:rsidRDefault="00862CE7" w:rsidP="00862CE7">
      <w:pPr>
        <w:overflowPunct w:val="0"/>
        <w:autoSpaceDE w:val="0"/>
        <w:autoSpaceDN w:val="0"/>
        <w:spacing w:line="226" w:lineRule="exact"/>
        <w:ind w:left="40"/>
        <w:rPr>
          <w:rFonts w:ascii="Calibri" w:eastAsia="Times New Roman" w:hAnsi="Calibri" w:cs="Calibri"/>
          <w:color w:val="000000"/>
        </w:rPr>
      </w:pPr>
      <w:r w:rsidRPr="00862CE7">
        <w:rPr>
          <w:rFonts w:ascii="Trebuchet MS" w:eastAsia="Times New Roman" w:hAnsi="Trebuchet MS" w:cs="Calibri"/>
          <w:b/>
          <w:bCs/>
          <w:color w:val="000000"/>
        </w:rPr>
        <w:t xml:space="preserve">11.1  </w:t>
      </w:r>
      <w:r w:rsidRPr="00862CE7">
        <w:rPr>
          <w:rFonts w:ascii="Trebuchet MS" w:eastAsia="Times New Roman" w:hAnsi="Trebuchet MS" w:cs="Calibri"/>
          <w:b/>
          <w:bCs/>
          <w:color w:val="000000"/>
          <w:spacing w:val="40"/>
        </w:rPr>
        <w:t> </w:t>
      </w:r>
      <w:r w:rsidRPr="00862CE7">
        <w:rPr>
          <w:rFonts w:ascii="Trebuchet MS" w:eastAsia="Times New Roman" w:hAnsi="Trebuchet MS" w:cs="Calibri"/>
          <w:b/>
          <w:bCs/>
          <w:color w:val="000000"/>
        </w:rPr>
        <w:t>Right</w:t>
      </w:r>
      <w:r w:rsidRPr="00862CE7">
        <w:rPr>
          <w:rFonts w:ascii="Trebuchet MS" w:eastAsia="Times New Roman" w:hAnsi="Trebuchet MS" w:cs="Calibri"/>
          <w:b/>
          <w:bCs/>
          <w:color w:val="000000"/>
          <w:spacing w:val="-4"/>
        </w:rPr>
        <w:t xml:space="preserve"> </w:t>
      </w:r>
      <w:r w:rsidRPr="00862CE7">
        <w:rPr>
          <w:rFonts w:ascii="Trebuchet MS" w:eastAsia="Times New Roman" w:hAnsi="Trebuchet MS" w:cs="Calibri"/>
          <w:b/>
          <w:bCs/>
          <w:color w:val="000000"/>
        </w:rPr>
        <w:t>of</w:t>
      </w:r>
      <w:r w:rsidRPr="00862CE7">
        <w:rPr>
          <w:rFonts w:ascii="Trebuchet MS" w:eastAsia="Times New Roman" w:hAnsi="Trebuchet MS" w:cs="Calibri"/>
          <w:b/>
          <w:bCs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b/>
          <w:bCs/>
          <w:color w:val="000000"/>
        </w:rPr>
        <w:t>Joinder.</w:t>
      </w:r>
    </w:p>
    <w:p w14:paraId="4256C511" w14:textId="00C2AA90" w:rsidR="00862CE7" w:rsidRPr="00862CE7" w:rsidRDefault="00862CE7" w:rsidP="00862CE7">
      <w:pPr>
        <w:overflowPunct w:val="0"/>
        <w:autoSpaceDE w:val="0"/>
        <w:autoSpaceDN w:val="0"/>
        <w:spacing w:before="108"/>
        <w:ind w:left="1952" w:right="236" w:hanging="1080"/>
        <w:jc w:val="both"/>
        <w:rPr>
          <w:rFonts w:ascii="Calibri" w:eastAsia="Times New Roman" w:hAnsi="Calibri" w:cs="Calibri"/>
          <w:color w:val="000000"/>
        </w:rPr>
      </w:pPr>
      <w:r w:rsidRPr="00862CE7">
        <w:rPr>
          <w:rFonts w:ascii="Trebuchet MS" w:eastAsia="Times New Roman" w:hAnsi="Trebuchet MS" w:cs="Calibri"/>
          <w:b/>
          <w:bCs/>
          <w:color w:val="000000"/>
          <w:spacing w:val="-1"/>
        </w:rPr>
        <w:t>11.1.1</w:t>
      </w:r>
      <w:r w:rsidRPr="00862CE7">
        <w:rPr>
          <w:rFonts w:ascii="Times New Roman" w:eastAsia="Times New Roman" w:hAnsi="Times New Roman" w:cs="Times New Roman"/>
          <w:b/>
          <w:bCs/>
          <w:color w:val="000000"/>
          <w:spacing w:val="-1"/>
          <w:sz w:val="14"/>
          <w:szCs w:val="14"/>
        </w:rPr>
        <w:t xml:space="preserve">            </w:t>
      </w:r>
      <w:r w:rsidRPr="00862CE7">
        <w:rPr>
          <w:rFonts w:ascii="Trebuchet MS" w:eastAsia="Times New Roman" w:hAnsi="Trebuchet MS" w:cs="Calibri"/>
          <w:color w:val="000000"/>
        </w:rPr>
        <w:t>Any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political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subdivision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within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State</w:t>
      </w:r>
      <w:r w:rsidRPr="00862CE7">
        <w:rPr>
          <w:rFonts w:ascii="Trebuchet MS" w:eastAsia="Times New Roman" w:hAnsi="Trebuchet MS" w:cs="Calibri"/>
          <w:color w:val="000000"/>
          <w:spacing w:val="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of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="00BE1BC2">
        <w:rPr>
          <w:rFonts w:ascii="Trebuchet MS" w:eastAsia="Times New Roman" w:hAnsi="Trebuchet MS" w:cs="Calibri"/>
          <w:color w:val="000000"/>
          <w:spacing w:val="-1"/>
        </w:rPr>
        <w:t>Texas</w:t>
      </w:r>
      <w:r w:rsidRPr="00862CE7">
        <w:rPr>
          <w:rFonts w:ascii="Trebuchet MS" w:eastAsia="Times New Roman" w:hAnsi="Trebuchet MS" w:cs="Calibri"/>
          <w:color w:val="000000"/>
          <w:spacing w:val="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(or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any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other</w:t>
      </w:r>
      <w:r w:rsidRPr="00862CE7">
        <w:rPr>
          <w:rFonts w:ascii="Trebuchet MS" w:eastAsia="Times New Roman" w:hAnsi="Trebuchet MS" w:cs="Calibri"/>
          <w:color w:val="000000"/>
          <w:spacing w:val="24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jurisdiction</w:t>
      </w:r>
      <w:r w:rsidRPr="00862CE7">
        <w:rPr>
          <w:rFonts w:ascii="Trebuchet MS" w:eastAsia="Times New Roman" w:hAnsi="Trebuchet MS" w:cs="Calibri"/>
          <w:color w:val="000000"/>
          <w:spacing w:val="5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within</w:t>
      </w:r>
      <w:r w:rsidRPr="00862CE7">
        <w:rPr>
          <w:rFonts w:ascii="Trebuchet MS" w:eastAsia="Times New Roman" w:hAnsi="Trebuchet MS" w:cs="Calibri"/>
          <w:color w:val="000000"/>
          <w:spacing w:val="5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5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United</w:t>
      </w:r>
      <w:r w:rsidRPr="00862CE7">
        <w:rPr>
          <w:rFonts w:ascii="Trebuchet MS" w:eastAsia="Times New Roman" w:hAnsi="Trebuchet MS" w:cs="Calibri"/>
          <w:color w:val="000000"/>
          <w:spacing w:val="5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States)</w:t>
      </w:r>
      <w:r w:rsidRPr="00862CE7">
        <w:rPr>
          <w:rFonts w:ascii="Trebuchet MS" w:eastAsia="Times New Roman" w:hAnsi="Trebuchet MS" w:cs="Calibri"/>
          <w:color w:val="000000"/>
          <w:spacing w:val="5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may</w:t>
      </w:r>
      <w:r w:rsidRPr="00862CE7">
        <w:rPr>
          <w:rFonts w:ascii="Trebuchet MS" w:eastAsia="Times New Roman" w:hAnsi="Trebuchet MS" w:cs="Calibri"/>
          <w:color w:val="000000"/>
          <w:spacing w:val="5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be</w:t>
      </w:r>
      <w:r w:rsidRPr="00862CE7">
        <w:rPr>
          <w:rFonts w:ascii="Trebuchet MS" w:eastAsia="Times New Roman" w:hAnsi="Trebuchet MS" w:cs="Calibri"/>
          <w:color w:val="000000"/>
          <w:spacing w:val="5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granted</w:t>
      </w:r>
      <w:r w:rsidRPr="00862CE7">
        <w:rPr>
          <w:rFonts w:ascii="Trebuchet MS" w:eastAsia="Times New Roman" w:hAnsi="Trebuchet MS" w:cs="Calibri"/>
          <w:color w:val="000000"/>
          <w:spacing w:val="5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5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privilege</w:t>
      </w:r>
      <w:r w:rsidRPr="00862CE7">
        <w:rPr>
          <w:rFonts w:ascii="Trebuchet MS" w:eastAsia="Times New Roman" w:hAnsi="Trebuchet MS" w:cs="Calibri"/>
          <w:color w:val="000000"/>
          <w:spacing w:val="5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of</w:t>
      </w:r>
      <w:r w:rsidRPr="00862CE7">
        <w:rPr>
          <w:rFonts w:ascii="Trebuchet MS" w:eastAsia="Times New Roman" w:hAnsi="Trebuchet MS" w:cs="Calibri"/>
          <w:color w:val="000000"/>
          <w:spacing w:val="23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joining</w:t>
      </w:r>
      <w:r w:rsidRPr="00862CE7">
        <w:rPr>
          <w:rFonts w:ascii="Trebuchet MS" w:eastAsia="Times New Roman" w:hAnsi="Trebuchet MS" w:cs="Calibri"/>
          <w:color w:val="000000"/>
          <w:spacing w:val="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awarded</w:t>
      </w:r>
      <w:r w:rsidRPr="00862CE7">
        <w:rPr>
          <w:rFonts w:ascii="Trebuchet MS" w:eastAsia="Times New Roman" w:hAnsi="Trebuchet MS" w:cs="Calibri"/>
          <w:color w:val="000000"/>
          <w:spacing w:val="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contract,</w:t>
      </w:r>
      <w:r w:rsidRPr="00862CE7">
        <w:rPr>
          <w:rFonts w:ascii="Trebuchet MS" w:eastAsia="Times New Roman" w:hAnsi="Trebuchet MS" w:cs="Calibri"/>
          <w:color w:val="000000"/>
          <w:spacing w:val="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only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at</w:t>
      </w:r>
      <w:r w:rsidRPr="00862CE7">
        <w:rPr>
          <w:rFonts w:ascii="Trebuchet MS" w:eastAsia="Times New Roman" w:hAnsi="Trebuchet MS" w:cs="Calibri"/>
          <w:color w:val="000000"/>
          <w:spacing w:val="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option</w:t>
      </w:r>
      <w:r w:rsidRPr="00862CE7">
        <w:rPr>
          <w:rFonts w:ascii="Trebuchet MS" w:eastAsia="Times New Roman" w:hAnsi="Trebuchet MS" w:cs="Calibri"/>
          <w:color w:val="000000"/>
          <w:spacing w:val="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of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Contractor</w:t>
      </w:r>
      <w:r w:rsidRPr="00862CE7">
        <w:rPr>
          <w:rFonts w:ascii="Trebuchet MS" w:eastAsia="Times New Roman" w:hAnsi="Trebuchet MS" w:cs="Calibri"/>
          <w:b/>
          <w:bCs/>
          <w:color w:val="000000"/>
        </w:rPr>
        <w:t>.</w:t>
      </w:r>
      <w:r w:rsidRPr="00862CE7">
        <w:rPr>
          <w:rFonts w:ascii="Trebuchet MS" w:eastAsia="Times New Roman" w:hAnsi="Trebuchet MS" w:cs="Calibri"/>
          <w:b/>
          <w:bCs/>
          <w:color w:val="000000"/>
          <w:spacing w:val="1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If</w:t>
      </w:r>
      <w:r w:rsidRPr="00862CE7">
        <w:rPr>
          <w:rFonts w:ascii="Trebuchet MS" w:eastAsia="Times New Roman" w:hAnsi="Trebuchet MS" w:cs="Calibri"/>
          <w:color w:val="000000"/>
          <w:spacing w:val="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2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Contractor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so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grants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such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</w:t>
      </w:r>
      <w:r w:rsidRPr="00862CE7">
        <w:rPr>
          <w:rFonts w:ascii="Trebuchet MS" w:eastAsia="Times New Roman" w:hAnsi="Trebuchet MS" w:cs="Calibri"/>
          <w:color w:val="000000"/>
          <w:spacing w:val="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privilege,</w:t>
      </w:r>
      <w:r w:rsidRPr="00862CE7">
        <w:rPr>
          <w:rFonts w:ascii="Trebuchet MS" w:eastAsia="Times New Roman" w:hAnsi="Trebuchet MS" w:cs="Calibri"/>
          <w:color w:val="000000"/>
          <w:spacing w:val="1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terms</w:t>
      </w:r>
      <w:r w:rsidRPr="00862CE7">
        <w:rPr>
          <w:rFonts w:ascii="Trebuchet MS" w:eastAsia="Times New Roman" w:hAnsi="Trebuchet MS" w:cs="Calibri"/>
          <w:color w:val="000000"/>
          <w:spacing w:val="1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and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conditions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of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RFP</w:t>
      </w:r>
      <w:r w:rsidRPr="00862CE7">
        <w:rPr>
          <w:rFonts w:ascii="Trebuchet MS" w:eastAsia="Times New Roman" w:hAnsi="Trebuchet MS" w:cs="Calibri"/>
          <w:color w:val="000000"/>
          <w:spacing w:val="4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documents,</w:t>
      </w:r>
      <w:r w:rsidRPr="00862CE7">
        <w:rPr>
          <w:rFonts w:ascii="Trebuchet MS" w:eastAsia="Times New Roman" w:hAnsi="Trebuchet MS" w:cs="Calibri"/>
          <w:color w:val="000000"/>
          <w:spacing w:val="6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including</w:t>
      </w:r>
      <w:r w:rsidRPr="00862CE7">
        <w:rPr>
          <w:rFonts w:ascii="Trebuchet MS" w:eastAsia="Times New Roman" w:hAnsi="Trebuchet MS" w:cs="Calibri"/>
          <w:color w:val="000000"/>
          <w:spacing w:val="2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6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ensuing</w:t>
      </w:r>
      <w:r w:rsidRPr="00862CE7">
        <w:rPr>
          <w:rFonts w:ascii="Trebuchet MS" w:eastAsia="Times New Roman" w:hAnsi="Trebuchet MS" w:cs="Calibri"/>
          <w:color w:val="000000"/>
          <w:spacing w:val="2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contract, may</w:t>
      </w:r>
      <w:r w:rsidRPr="00862CE7">
        <w:rPr>
          <w:rFonts w:ascii="Trebuchet MS" w:eastAsia="Times New Roman" w:hAnsi="Trebuchet MS" w:cs="Calibri"/>
          <w:color w:val="000000"/>
          <w:spacing w:val="6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be</w:t>
      </w:r>
      <w:r w:rsidRPr="00862CE7">
        <w:rPr>
          <w:rFonts w:ascii="Trebuchet MS" w:eastAsia="Times New Roman" w:hAnsi="Trebuchet MS" w:cs="Calibri"/>
          <w:color w:val="000000"/>
          <w:spacing w:val="1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passed  on to</w:t>
      </w:r>
      <w:r w:rsidRPr="00862CE7">
        <w:rPr>
          <w:rFonts w:ascii="Trebuchet MS" w:eastAsia="Times New Roman" w:hAnsi="Trebuchet MS" w:cs="Calibri"/>
          <w:color w:val="000000"/>
          <w:spacing w:val="6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 joining</w:t>
      </w:r>
      <w:r w:rsidRPr="00862CE7">
        <w:rPr>
          <w:rFonts w:ascii="Trebuchet MS" w:eastAsia="Times New Roman" w:hAnsi="Trebuchet MS" w:cs="Calibri"/>
          <w:color w:val="000000"/>
          <w:spacing w:val="-1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political</w:t>
      </w:r>
      <w:r w:rsidRPr="00862CE7">
        <w:rPr>
          <w:rFonts w:ascii="Trebuchet MS" w:eastAsia="Times New Roman" w:hAnsi="Trebuchet MS" w:cs="Calibri"/>
          <w:color w:val="000000"/>
          <w:spacing w:val="-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subdivision</w:t>
      </w:r>
      <w:r w:rsidRPr="00862CE7">
        <w:rPr>
          <w:rFonts w:ascii="Trebuchet MS" w:eastAsia="Times New Roman" w:hAnsi="Trebuchet MS" w:cs="Calibri"/>
          <w:color w:val="000000"/>
          <w:spacing w:val="-1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by</w:t>
      </w:r>
      <w:r w:rsidRPr="00862CE7">
        <w:rPr>
          <w:rFonts w:ascii="Trebuchet MS" w:eastAsia="Times New Roman" w:hAnsi="Trebuchet MS" w:cs="Calibri"/>
          <w:color w:val="000000"/>
          <w:spacing w:val="-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-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Contractor.</w:t>
      </w:r>
    </w:p>
    <w:p w14:paraId="15D2EF86" w14:textId="77777777" w:rsidR="00862CE7" w:rsidRPr="00862CE7" w:rsidRDefault="00862CE7" w:rsidP="00862CE7">
      <w:pPr>
        <w:overflowPunct w:val="0"/>
        <w:autoSpaceDE w:val="0"/>
        <w:autoSpaceDN w:val="0"/>
        <w:rPr>
          <w:rFonts w:ascii="Calibri" w:eastAsia="Times New Roman" w:hAnsi="Calibri" w:cs="Calibri"/>
          <w:color w:val="000000"/>
        </w:rPr>
      </w:pPr>
      <w:r w:rsidRPr="00862CE7">
        <w:rPr>
          <w:rFonts w:ascii="Trebuchet MS" w:eastAsia="Times New Roman" w:hAnsi="Trebuchet MS" w:cs="Calibri"/>
          <w:color w:val="000000"/>
        </w:rPr>
        <w:t> </w:t>
      </w:r>
    </w:p>
    <w:p w14:paraId="583BB30E" w14:textId="77777777" w:rsidR="00862CE7" w:rsidRPr="00862CE7" w:rsidRDefault="00862CE7" w:rsidP="00862CE7">
      <w:pPr>
        <w:overflowPunct w:val="0"/>
        <w:autoSpaceDE w:val="0"/>
        <w:autoSpaceDN w:val="0"/>
        <w:ind w:left="1952" w:right="236" w:hanging="1080"/>
        <w:jc w:val="both"/>
        <w:rPr>
          <w:rFonts w:ascii="Calibri" w:eastAsia="Times New Roman" w:hAnsi="Calibri" w:cs="Calibri"/>
          <w:color w:val="000000"/>
        </w:rPr>
      </w:pPr>
      <w:r w:rsidRPr="00862CE7">
        <w:rPr>
          <w:rFonts w:ascii="Trebuchet MS" w:eastAsia="Times New Roman" w:hAnsi="Trebuchet MS" w:cs="Calibri"/>
          <w:b/>
          <w:bCs/>
          <w:color w:val="000000"/>
          <w:spacing w:val="-1"/>
        </w:rPr>
        <w:t>11.1.2</w:t>
      </w:r>
      <w:r w:rsidRPr="00862CE7">
        <w:rPr>
          <w:rFonts w:ascii="Times New Roman" w:eastAsia="Times New Roman" w:hAnsi="Times New Roman" w:cs="Times New Roman"/>
          <w:b/>
          <w:bCs/>
          <w:color w:val="000000"/>
          <w:spacing w:val="-1"/>
          <w:sz w:val="14"/>
          <w:szCs w:val="14"/>
        </w:rPr>
        <w:t xml:space="preserve">           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3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Contractor</w:t>
      </w:r>
      <w:r w:rsidRPr="00862CE7">
        <w:rPr>
          <w:rFonts w:ascii="Trebuchet MS" w:eastAsia="Times New Roman" w:hAnsi="Trebuchet MS" w:cs="Calibri"/>
          <w:color w:val="000000"/>
          <w:spacing w:val="3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shall</w:t>
      </w:r>
      <w:r w:rsidRPr="00862CE7">
        <w:rPr>
          <w:rFonts w:ascii="Trebuchet MS" w:eastAsia="Times New Roman" w:hAnsi="Trebuchet MS" w:cs="Calibri"/>
          <w:color w:val="000000"/>
          <w:spacing w:val="3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retain</w:t>
      </w:r>
      <w:r w:rsidRPr="00862CE7">
        <w:rPr>
          <w:rFonts w:ascii="Trebuchet MS" w:eastAsia="Times New Roman" w:hAnsi="Trebuchet MS" w:cs="Calibri"/>
          <w:color w:val="000000"/>
          <w:spacing w:val="3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3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unilateral</w:t>
      </w:r>
      <w:r w:rsidRPr="00862CE7">
        <w:rPr>
          <w:rFonts w:ascii="Trebuchet MS" w:eastAsia="Times New Roman" w:hAnsi="Trebuchet MS" w:cs="Calibri"/>
          <w:color w:val="000000"/>
          <w:spacing w:val="3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right</w:t>
      </w:r>
      <w:r w:rsidRPr="00862CE7">
        <w:rPr>
          <w:rFonts w:ascii="Trebuchet MS" w:eastAsia="Times New Roman" w:hAnsi="Trebuchet MS" w:cs="Calibri"/>
          <w:color w:val="000000"/>
          <w:spacing w:val="3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to</w:t>
      </w:r>
      <w:r w:rsidRPr="00862CE7">
        <w:rPr>
          <w:rFonts w:ascii="Trebuchet MS" w:eastAsia="Times New Roman" w:hAnsi="Trebuchet MS" w:cs="Calibri"/>
          <w:color w:val="000000"/>
          <w:spacing w:val="3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allow</w:t>
      </w:r>
      <w:r w:rsidRPr="00862CE7">
        <w:rPr>
          <w:rFonts w:ascii="Trebuchet MS" w:eastAsia="Times New Roman" w:hAnsi="Trebuchet MS" w:cs="Calibri"/>
          <w:color w:val="000000"/>
          <w:spacing w:val="3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or</w:t>
      </w:r>
      <w:r w:rsidRPr="00862CE7">
        <w:rPr>
          <w:rFonts w:ascii="Trebuchet MS" w:eastAsia="Times New Roman" w:hAnsi="Trebuchet MS" w:cs="Calibri"/>
          <w:color w:val="000000"/>
          <w:spacing w:val="3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disallow</w:t>
      </w:r>
      <w:r w:rsidRPr="00862CE7">
        <w:rPr>
          <w:rFonts w:ascii="Trebuchet MS" w:eastAsia="Times New Roman" w:hAnsi="Trebuchet MS" w:cs="Calibri"/>
          <w:color w:val="000000"/>
          <w:spacing w:val="3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any</w:t>
      </w:r>
      <w:r w:rsidRPr="00862CE7">
        <w:rPr>
          <w:rFonts w:ascii="Trebuchet MS" w:eastAsia="Times New Roman" w:hAnsi="Trebuchet MS" w:cs="Calibri"/>
          <w:color w:val="000000"/>
          <w:spacing w:val="22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political</w:t>
      </w:r>
      <w:r w:rsidRPr="00862CE7">
        <w:rPr>
          <w:rFonts w:ascii="Trebuchet MS" w:eastAsia="Times New Roman" w:hAnsi="Trebuchet MS" w:cs="Calibri"/>
          <w:color w:val="000000"/>
          <w:spacing w:val="14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subdivision</w:t>
      </w:r>
      <w:r w:rsidRPr="00862CE7">
        <w:rPr>
          <w:rFonts w:ascii="Trebuchet MS" w:eastAsia="Times New Roman" w:hAnsi="Trebuchet MS" w:cs="Calibri"/>
          <w:color w:val="000000"/>
          <w:spacing w:val="14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1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privilege</w:t>
      </w:r>
      <w:r w:rsidRPr="00862CE7">
        <w:rPr>
          <w:rFonts w:ascii="Trebuchet MS" w:eastAsia="Times New Roman" w:hAnsi="Trebuchet MS" w:cs="Calibri"/>
          <w:color w:val="000000"/>
          <w:spacing w:val="14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of</w:t>
      </w:r>
      <w:r w:rsidRPr="00862CE7">
        <w:rPr>
          <w:rFonts w:ascii="Trebuchet MS" w:eastAsia="Times New Roman" w:hAnsi="Trebuchet MS" w:cs="Calibri"/>
          <w:color w:val="000000"/>
          <w:spacing w:val="1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joining</w:t>
      </w:r>
      <w:r w:rsidRPr="00862CE7">
        <w:rPr>
          <w:rFonts w:ascii="Trebuchet MS" w:eastAsia="Times New Roman" w:hAnsi="Trebuchet MS" w:cs="Calibri"/>
          <w:color w:val="000000"/>
          <w:spacing w:val="14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1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awarded</w:t>
      </w:r>
      <w:r w:rsidRPr="00862CE7">
        <w:rPr>
          <w:rFonts w:ascii="Trebuchet MS" w:eastAsia="Times New Roman" w:hAnsi="Trebuchet MS" w:cs="Calibri"/>
          <w:color w:val="000000"/>
          <w:spacing w:val="1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contract.</w:t>
      </w:r>
      <w:r w:rsidRPr="00862CE7">
        <w:rPr>
          <w:rFonts w:ascii="Trebuchet MS" w:eastAsia="Times New Roman" w:hAnsi="Trebuchet MS" w:cs="Calibri"/>
          <w:color w:val="000000"/>
          <w:spacing w:val="2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In</w:t>
      </w:r>
      <w:r w:rsidRPr="00862CE7">
        <w:rPr>
          <w:rFonts w:ascii="Trebuchet MS" w:eastAsia="Times New Roman" w:hAnsi="Trebuchet MS" w:cs="Calibri"/>
          <w:color w:val="000000"/>
          <w:spacing w:val="1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23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event</w:t>
      </w:r>
      <w:r w:rsidRPr="00862CE7">
        <w:rPr>
          <w:rFonts w:ascii="Trebuchet MS" w:eastAsia="Times New Roman" w:hAnsi="Trebuchet MS" w:cs="Calibri"/>
          <w:color w:val="000000"/>
          <w:spacing w:val="-6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Contractor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allows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another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  <w:spacing w:val="-1"/>
        </w:rPr>
        <w:t>political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subdivision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to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join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-5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Agency</w:t>
      </w:r>
      <w:r w:rsidRPr="00862CE7">
        <w:rPr>
          <w:rFonts w:ascii="Trebuchet MS" w:eastAsia="Times New Roman" w:hAnsi="Trebuchet MS" w:cs="Calibri"/>
          <w:color w:val="000000"/>
          <w:spacing w:val="31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contract,</w:t>
      </w:r>
      <w:r w:rsidRPr="00862CE7">
        <w:rPr>
          <w:rFonts w:ascii="Trebuchet MS" w:eastAsia="Times New Roman" w:hAnsi="Trebuchet MS" w:cs="Calibri"/>
          <w:color w:val="000000"/>
          <w:spacing w:val="3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it</w:t>
      </w:r>
      <w:r w:rsidRPr="00862CE7">
        <w:rPr>
          <w:rFonts w:ascii="Trebuchet MS" w:eastAsia="Times New Roman" w:hAnsi="Trebuchet MS" w:cs="Calibri"/>
          <w:color w:val="000000"/>
          <w:spacing w:val="3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is</w:t>
      </w:r>
      <w:r w:rsidRPr="00862CE7">
        <w:rPr>
          <w:rFonts w:ascii="Trebuchet MS" w:eastAsia="Times New Roman" w:hAnsi="Trebuchet MS" w:cs="Calibri"/>
          <w:color w:val="000000"/>
          <w:spacing w:val="3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expressly</w:t>
      </w:r>
      <w:r w:rsidRPr="00862CE7">
        <w:rPr>
          <w:rFonts w:ascii="Trebuchet MS" w:eastAsia="Times New Roman" w:hAnsi="Trebuchet MS" w:cs="Calibri"/>
          <w:color w:val="000000"/>
          <w:spacing w:val="3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understood</w:t>
      </w:r>
      <w:r w:rsidRPr="00862CE7">
        <w:rPr>
          <w:rFonts w:ascii="Trebuchet MS" w:eastAsia="Times New Roman" w:hAnsi="Trebuchet MS" w:cs="Calibri"/>
          <w:color w:val="000000"/>
          <w:spacing w:val="38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that</w:t>
      </w:r>
      <w:r w:rsidRPr="00862CE7">
        <w:rPr>
          <w:rFonts w:ascii="Trebuchet MS" w:eastAsia="Times New Roman" w:hAnsi="Trebuchet MS" w:cs="Calibri"/>
          <w:color w:val="000000"/>
          <w:spacing w:val="4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37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Agency</w:t>
      </w:r>
      <w:r w:rsidRPr="00862CE7">
        <w:rPr>
          <w:rFonts w:ascii="Trebuchet MS" w:eastAsia="Times New Roman" w:hAnsi="Trebuchet MS" w:cs="Calibri"/>
          <w:color w:val="000000"/>
          <w:spacing w:val="3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shall</w:t>
      </w:r>
      <w:r w:rsidRPr="00862CE7">
        <w:rPr>
          <w:rFonts w:ascii="Trebuchet MS" w:eastAsia="Times New Roman" w:hAnsi="Trebuchet MS" w:cs="Calibri"/>
          <w:color w:val="000000"/>
          <w:spacing w:val="4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in</w:t>
      </w:r>
      <w:r w:rsidRPr="00862CE7">
        <w:rPr>
          <w:rFonts w:ascii="Trebuchet MS" w:eastAsia="Times New Roman" w:hAnsi="Trebuchet MS" w:cs="Calibri"/>
          <w:color w:val="000000"/>
          <w:spacing w:val="3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no</w:t>
      </w:r>
      <w:r w:rsidRPr="00862CE7">
        <w:rPr>
          <w:rFonts w:ascii="Trebuchet MS" w:eastAsia="Times New Roman" w:hAnsi="Trebuchet MS" w:cs="Calibri"/>
          <w:color w:val="000000"/>
          <w:spacing w:val="3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way</w:t>
      </w:r>
      <w:r w:rsidRPr="00862CE7">
        <w:rPr>
          <w:rFonts w:ascii="Trebuchet MS" w:eastAsia="Times New Roman" w:hAnsi="Trebuchet MS" w:cs="Calibri"/>
          <w:color w:val="000000"/>
          <w:spacing w:val="3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be</w:t>
      </w:r>
      <w:r w:rsidRPr="00862CE7">
        <w:rPr>
          <w:rFonts w:ascii="Trebuchet MS" w:eastAsia="Times New Roman" w:hAnsi="Trebuchet MS" w:cs="Calibri"/>
          <w:color w:val="000000"/>
          <w:spacing w:val="21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liable</w:t>
      </w:r>
      <w:r w:rsidRPr="00862CE7">
        <w:rPr>
          <w:rFonts w:ascii="Trebuchet MS" w:eastAsia="Times New Roman" w:hAnsi="Trebuchet MS" w:cs="Calibri"/>
          <w:color w:val="000000"/>
          <w:spacing w:val="1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for</w:t>
      </w:r>
      <w:r w:rsidRPr="00862CE7">
        <w:rPr>
          <w:rFonts w:ascii="Trebuchet MS" w:eastAsia="Times New Roman" w:hAnsi="Trebuchet MS" w:cs="Calibri"/>
          <w:color w:val="000000"/>
          <w:spacing w:val="2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2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joining</w:t>
      </w:r>
      <w:r w:rsidRPr="00862CE7">
        <w:rPr>
          <w:rFonts w:ascii="Trebuchet MS" w:eastAsia="Times New Roman" w:hAnsi="Trebuchet MS" w:cs="Calibri"/>
          <w:color w:val="000000"/>
          <w:spacing w:val="2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political</w:t>
      </w:r>
      <w:r w:rsidRPr="00862CE7">
        <w:rPr>
          <w:rFonts w:ascii="Trebuchet MS" w:eastAsia="Times New Roman" w:hAnsi="Trebuchet MS" w:cs="Calibri"/>
          <w:color w:val="000000"/>
          <w:spacing w:val="2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subdivision</w:t>
      </w:r>
      <w:r w:rsidRPr="00862CE7">
        <w:rPr>
          <w:rFonts w:ascii="Trebuchet MS" w:eastAsia="Times New Roman" w:hAnsi="Trebuchet MS" w:cs="Calibri"/>
          <w:color w:val="000000"/>
          <w:spacing w:val="2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obligations</w:t>
      </w:r>
      <w:r w:rsidRPr="00862CE7">
        <w:rPr>
          <w:rFonts w:ascii="Trebuchet MS" w:eastAsia="Times New Roman" w:hAnsi="Trebuchet MS" w:cs="Calibri"/>
          <w:color w:val="000000"/>
          <w:spacing w:val="2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to</w:t>
      </w:r>
      <w:r w:rsidRPr="00862CE7">
        <w:rPr>
          <w:rFonts w:ascii="Trebuchet MS" w:eastAsia="Times New Roman" w:hAnsi="Trebuchet MS" w:cs="Calibri"/>
          <w:color w:val="000000"/>
          <w:spacing w:val="2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the</w:t>
      </w:r>
      <w:r w:rsidRPr="00862CE7">
        <w:rPr>
          <w:rFonts w:ascii="Trebuchet MS" w:eastAsia="Times New Roman" w:hAnsi="Trebuchet MS" w:cs="Calibri"/>
          <w:color w:val="000000"/>
          <w:spacing w:val="19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Contractor</w:t>
      </w:r>
      <w:r w:rsidRPr="00862CE7">
        <w:rPr>
          <w:rFonts w:ascii="Trebuchet MS" w:eastAsia="Times New Roman" w:hAnsi="Trebuchet MS" w:cs="Calibri"/>
          <w:color w:val="000000"/>
          <w:spacing w:val="20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in any</w:t>
      </w:r>
      <w:r w:rsidRPr="00862CE7">
        <w:rPr>
          <w:rFonts w:ascii="Trebuchet MS" w:eastAsia="Times New Roman" w:hAnsi="Trebuchet MS" w:cs="Calibri"/>
          <w:color w:val="000000"/>
          <w:spacing w:val="-13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manner</w:t>
      </w:r>
      <w:r w:rsidRPr="00862CE7">
        <w:rPr>
          <w:rFonts w:ascii="Trebuchet MS" w:eastAsia="Times New Roman" w:hAnsi="Trebuchet MS" w:cs="Calibri"/>
          <w:color w:val="000000"/>
          <w:spacing w:val="-11"/>
        </w:rPr>
        <w:t xml:space="preserve"> </w:t>
      </w:r>
      <w:r w:rsidRPr="00862CE7">
        <w:rPr>
          <w:rFonts w:ascii="Trebuchet MS" w:eastAsia="Times New Roman" w:hAnsi="Trebuchet MS" w:cs="Calibri"/>
          <w:color w:val="000000"/>
        </w:rPr>
        <w:t>whatsoever.</w:t>
      </w:r>
    </w:p>
    <w:p w14:paraId="4F94CA8B" w14:textId="2A50A850" w:rsidR="007412E3" w:rsidRDefault="007412E3"/>
    <w:p w14:paraId="7355D30F" w14:textId="3E8EEA06" w:rsidR="00457D62" w:rsidRDefault="00457D62"/>
    <w:p w14:paraId="0BB4C086" w14:textId="304A8E13" w:rsidR="00457D62" w:rsidRDefault="00457D62"/>
    <w:p w14:paraId="5C79333B" w14:textId="77777777" w:rsidR="00457D62" w:rsidRPr="00457D62" w:rsidRDefault="00457D62" w:rsidP="00457D62">
      <w:pPr>
        <w:pStyle w:val="HTMLPreformatted"/>
      </w:pPr>
      <w:r>
        <w:t xml:space="preserve">source:  Mike Gifford, </w:t>
      </w:r>
      <w:r w:rsidRPr="00457D62">
        <w:t xml:space="preserve">from Mike Gifford of Housing </w:t>
      </w:r>
    </w:p>
    <w:p w14:paraId="30AF569F" w14:textId="77777777" w:rsidR="00457D62" w:rsidRPr="00457D62" w:rsidRDefault="00457D62" w:rsidP="0045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57D62">
        <w:rPr>
          <w:rFonts w:ascii="Courier New" w:eastAsia="Times New Roman" w:hAnsi="Courier New" w:cs="Courier New"/>
          <w:sz w:val="20"/>
          <w:szCs w:val="20"/>
        </w:rPr>
        <w:t xml:space="preserve">Agency Procurement Assistance </w:t>
      </w:r>
      <w:hyperlink r:id="rId4" w:history="1">
        <w:r w:rsidRPr="00457D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</w:t>
        </w:r>
        <w:proofErr w:type="spellStart"/>
        <w:r w:rsidRPr="00457D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procurementassistance.org</w:t>
        </w:r>
        <w:proofErr w:type="spellEnd"/>
        <w:r w:rsidRPr="00457D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</w:t>
        </w:r>
      </w:hyperlink>
    </w:p>
    <w:p w14:paraId="37394DFD" w14:textId="519AD2B9" w:rsidR="00457D62" w:rsidRDefault="00457D62"/>
    <w:sectPr w:rsidR="0045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E7"/>
    <w:rsid w:val="00457D62"/>
    <w:rsid w:val="007412E3"/>
    <w:rsid w:val="00862CE7"/>
    <w:rsid w:val="00B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7979"/>
  <w15:chartTrackingRefBased/>
  <w15:docId w15:val="{8977C3F2-567D-4899-843A-669AE88D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D6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820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assist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Byrne</dc:creator>
  <cp:keywords/>
  <dc:description/>
  <cp:lastModifiedBy>aw430</cp:lastModifiedBy>
  <cp:revision>3</cp:revision>
  <dcterms:created xsi:type="dcterms:W3CDTF">2018-06-18T18:05:00Z</dcterms:created>
  <dcterms:modified xsi:type="dcterms:W3CDTF">2020-10-21T13:10:00Z</dcterms:modified>
</cp:coreProperties>
</file>