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65E" w:rsidRPr="002C465E" w:rsidRDefault="002C465E" w:rsidP="002C465E">
      <w:pPr>
        <w:spacing w:before="100" w:beforeAutospacing="1" w:after="100" w:afterAutospacing="1"/>
        <w:rPr>
          <w:rFonts w:ascii="Times New Roman" w:eastAsia="Times New Roman" w:hAnsi="Times New Roman" w:cs="Times New Roman"/>
        </w:rPr>
      </w:pPr>
      <w:r w:rsidRPr="002C465E">
        <w:rPr>
          <w:rFonts w:ascii="Times New Roman" w:eastAsia="Times New Roman" w:hAnsi="Times New Roman" w:cs="Times New Roman"/>
        </w:rPr>
        <w:t>from HUD Financial Management Div.</w:t>
      </w:r>
    </w:p>
    <w:p w:rsidR="002C465E" w:rsidRPr="002C465E" w:rsidRDefault="002C465E" w:rsidP="002C465E">
      <w:pPr>
        <w:autoSpaceDE w:val="0"/>
        <w:autoSpaceDN w:val="0"/>
        <w:spacing w:before="100" w:beforeAutospacing="1" w:after="100" w:afterAutospacing="1"/>
        <w:rPr>
          <w:rFonts w:ascii="Times New Roman" w:eastAsia="Times New Roman" w:hAnsi="Times New Roman" w:cs="Times New Roman"/>
        </w:rPr>
      </w:pPr>
      <w:r w:rsidRPr="002C465E">
        <w:rPr>
          <w:rFonts w:ascii="Times New Roman" w:eastAsia="Times New Roman" w:hAnsi="Times New Roman" w:cs="Times New Roman"/>
        </w:rPr>
        <w:t xml:space="preserve">The Operating Fund program has observed that some </w:t>
      </w:r>
      <w:proofErr w:type="spellStart"/>
      <w:r w:rsidRPr="002C465E">
        <w:rPr>
          <w:rFonts w:ascii="Times New Roman" w:eastAsia="Times New Roman" w:hAnsi="Times New Roman" w:cs="Times New Roman"/>
        </w:rPr>
        <w:t>PHAs</w:t>
      </w:r>
      <w:proofErr w:type="spellEnd"/>
      <w:r w:rsidRPr="002C465E">
        <w:rPr>
          <w:rFonts w:ascii="Times New Roman" w:eastAsia="Times New Roman" w:hAnsi="Times New Roman" w:cs="Times New Roman"/>
        </w:rPr>
        <w:t xml:space="preserve"> may have mistakenly drawn down CARES Act funding inconsistent with the guidance provided in Notice </w:t>
      </w:r>
      <w:proofErr w:type="spellStart"/>
      <w:r w:rsidRPr="002C465E">
        <w:rPr>
          <w:rFonts w:ascii="Times New Roman" w:eastAsia="Times New Roman" w:hAnsi="Times New Roman" w:cs="Times New Roman"/>
        </w:rPr>
        <w:t>PIH</w:t>
      </w:r>
      <w:proofErr w:type="spellEnd"/>
      <w:r w:rsidRPr="002C465E">
        <w:rPr>
          <w:rFonts w:ascii="Times New Roman" w:eastAsia="Times New Roman" w:hAnsi="Times New Roman" w:cs="Times New Roman"/>
        </w:rPr>
        <w:t>-2020-7, “Implementation of Supplemental Guidance to the Federal Fiscal Year 2020 Operating Fund Appropriations.” The Notice states that,</w:t>
      </w:r>
    </w:p>
    <w:p w:rsidR="002C465E" w:rsidRPr="002C465E" w:rsidRDefault="002C465E" w:rsidP="002C465E">
      <w:pPr>
        <w:autoSpaceDE w:val="0"/>
        <w:autoSpaceDN w:val="0"/>
        <w:spacing w:before="100" w:beforeAutospacing="1" w:after="100" w:afterAutospacing="1"/>
        <w:rPr>
          <w:rFonts w:ascii="Times New Roman" w:eastAsia="Times New Roman" w:hAnsi="Times New Roman" w:cs="Times New Roman"/>
        </w:rPr>
      </w:pPr>
      <w:r w:rsidRPr="002C465E">
        <w:rPr>
          <w:rFonts w:ascii="Times New Roman" w:eastAsia="Times New Roman" w:hAnsi="Times New Roman" w:cs="Times New Roman"/>
        </w:rPr>
        <w:t xml:space="preserve">“HUD will make the CARES Act Supplemental Operating Fund amounts available to </w:t>
      </w:r>
      <w:proofErr w:type="spellStart"/>
      <w:r w:rsidRPr="002C465E">
        <w:rPr>
          <w:rFonts w:ascii="Times New Roman" w:eastAsia="Times New Roman" w:hAnsi="Times New Roman" w:cs="Times New Roman"/>
        </w:rPr>
        <w:t>PHAs</w:t>
      </w:r>
      <w:proofErr w:type="spellEnd"/>
      <w:r w:rsidRPr="002C465E">
        <w:rPr>
          <w:rFonts w:ascii="Times New Roman" w:eastAsia="Times New Roman" w:hAnsi="Times New Roman" w:cs="Times New Roman"/>
        </w:rPr>
        <w:t xml:space="preserve"> via a single obligation to a unique grant number, ending with the letter “C.” </w:t>
      </w:r>
      <w:proofErr w:type="spellStart"/>
      <w:r w:rsidRPr="002C465E">
        <w:rPr>
          <w:rFonts w:ascii="Times New Roman" w:eastAsia="Times New Roman" w:hAnsi="Times New Roman" w:cs="Times New Roman"/>
        </w:rPr>
        <w:t>PHAs</w:t>
      </w:r>
      <w:proofErr w:type="spellEnd"/>
      <w:r w:rsidRPr="002C465E">
        <w:rPr>
          <w:rFonts w:ascii="Times New Roman" w:eastAsia="Times New Roman" w:hAnsi="Times New Roman" w:cs="Times New Roman"/>
        </w:rPr>
        <w:t xml:space="preserve"> will be able to draw down the supplemental amounts as needed, to fund eligible immediate needs.”</w:t>
      </w:r>
    </w:p>
    <w:p w:rsidR="002C465E" w:rsidRPr="002C465E" w:rsidRDefault="002C465E" w:rsidP="002C465E">
      <w:pPr>
        <w:autoSpaceDE w:val="0"/>
        <w:autoSpaceDN w:val="0"/>
        <w:spacing w:before="100" w:beforeAutospacing="1" w:after="100" w:afterAutospacing="1"/>
        <w:rPr>
          <w:rFonts w:ascii="Times New Roman" w:eastAsia="Times New Roman" w:hAnsi="Times New Roman" w:cs="Times New Roman"/>
        </w:rPr>
      </w:pPr>
      <w:r w:rsidRPr="002C465E">
        <w:rPr>
          <w:rFonts w:ascii="Times New Roman" w:eastAsia="Times New Roman" w:hAnsi="Times New Roman" w:cs="Times New Roman"/>
        </w:rPr>
        <w:t xml:space="preserve">Complete Notice </w:t>
      </w:r>
      <w:proofErr w:type="spellStart"/>
      <w:r w:rsidRPr="002C465E">
        <w:rPr>
          <w:rFonts w:ascii="Times New Roman" w:eastAsia="Times New Roman" w:hAnsi="Times New Roman" w:cs="Times New Roman"/>
        </w:rPr>
        <w:t>PIH</w:t>
      </w:r>
      <w:proofErr w:type="spellEnd"/>
      <w:r w:rsidRPr="002C465E">
        <w:rPr>
          <w:rFonts w:ascii="Times New Roman" w:eastAsia="Times New Roman" w:hAnsi="Times New Roman" w:cs="Times New Roman"/>
        </w:rPr>
        <w:t xml:space="preserve">-2020-7 available at </w:t>
      </w:r>
      <w:hyperlink r:id="rId4" w:history="1">
        <w:r w:rsidRPr="002C465E">
          <w:rPr>
            <w:rFonts w:ascii="Times New Roman" w:eastAsia="Times New Roman" w:hAnsi="Times New Roman" w:cs="Times New Roman"/>
            <w:color w:val="0000FF"/>
            <w:u w:val="single"/>
          </w:rPr>
          <w:t>https://www.hud.gov/sites/dfiles/PIH/documents/COVID-19-Notice.PIH-2020-07.pdf</w:t>
        </w:r>
      </w:hyperlink>
    </w:p>
    <w:p w:rsidR="002C465E" w:rsidRPr="002C465E" w:rsidRDefault="002C465E" w:rsidP="002C465E">
      <w:pPr>
        <w:autoSpaceDE w:val="0"/>
        <w:autoSpaceDN w:val="0"/>
        <w:spacing w:before="100" w:beforeAutospacing="1" w:after="100" w:afterAutospacing="1"/>
        <w:rPr>
          <w:rFonts w:ascii="Times New Roman" w:eastAsia="Times New Roman" w:hAnsi="Times New Roman" w:cs="Times New Roman"/>
        </w:rPr>
      </w:pPr>
      <w:r w:rsidRPr="002C465E">
        <w:rPr>
          <w:rFonts w:ascii="Times New Roman" w:eastAsia="Times New Roman" w:hAnsi="Times New Roman" w:cs="Times New Roman"/>
        </w:rPr>
        <w:t xml:space="preserve">Regular Operating Funds can be drawn down all at once.  This is not true for CARES Act Supplemental Operating Funds.  Unlike regular Operating Funds, CARES Act Supplemental Operating Funds may only be drawn down to pay for immediate needs and cannot be held as reserves.  Essentially, when an expense is due and payable, the </w:t>
      </w:r>
      <w:proofErr w:type="spellStart"/>
      <w:r w:rsidRPr="002C465E">
        <w:rPr>
          <w:rFonts w:ascii="Times New Roman" w:eastAsia="Times New Roman" w:hAnsi="Times New Roman" w:cs="Times New Roman"/>
        </w:rPr>
        <w:t>PHA</w:t>
      </w:r>
      <w:proofErr w:type="spellEnd"/>
      <w:r w:rsidRPr="002C465E">
        <w:rPr>
          <w:rFonts w:ascii="Times New Roman" w:eastAsia="Times New Roman" w:hAnsi="Times New Roman" w:cs="Times New Roman"/>
        </w:rPr>
        <w:t xml:space="preserve"> may draw down </w:t>
      </w:r>
      <w:proofErr w:type="spellStart"/>
      <w:r w:rsidRPr="002C465E">
        <w:rPr>
          <w:rFonts w:ascii="Times New Roman" w:eastAsia="Times New Roman" w:hAnsi="Times New Roman" w:cs="Times New Roman"/>
        </w:rPr>
        <w:t>C19</w:t>
      </w:r>
      <w:proofErr w:type="spellEnd"/>
      <w:r w:rsidRPr="002C465E">
        <w:rPr>
          <w:rFonts w:ascii="Times New Roman" w:eastAsia="Times New Roman" w:hAnsi="Times New Roman" w:cs="Times New Roman"/>
        </w:rPr>
        <w:t xml:space="preserve"> funds.  Once drawn down, those funds must immediately be used to pay the expense.  </w:t>
      </w:r>
      <w:proofErr w:type="spellStart"/>
      <w:r w:rsidRPr="002C465E">
        <w:rPr>
          <w:rFonts w:ascii="Times New Roman" w:eastAsia="Times New Roman" w:hAnsi="Times New Roman" w:cs="Times New Roman"/>
        </w:rPr>
        <w:t>LOCCS</w:t>
      </w:r>
      <w:proofErr w:type="spellEnd"/>
      <w:r w:rsidRPr="002C465E">
        <w:rPr>
          <w:rFonts w:ascii="Times New Roman" w:eastAsia="Times New Roman" w:hAnsi="Times New Roman" w:cs="Times New Roman"/>
        </w:rPr>
        <w:t xml:space="preserve"> Disbursement reports seem to indicate that some </w:t>
      </w:r>
      <w:proofErr w:type="spellStart"/>
      <w:r w:rsidRPr="002C465E">
        <w:rPr>
          <w:rFonts w:ascii="Times New Roman" w:eastAsia="Times New Roman" w:hAnsi="Times New Roman" w:cs="Times New Roman"/>
        </w:rPr>
        <w:t>PHAs</w:t>
      </w:r>
      <w:proofErr w:type="spellEnd"/>
      <w:r w:rsidRPr="002C465E">
        <w:rPr>
          <w:rFonts w:ascii="Times New Roman" w:eastAsia="Times New Roman" w:hAnsi="Times New Roman" w:cs="Times New Roman"/>
        </w:rPr>
        <w:t xml:space="preserve"> have drawn down all, or in some cases precisely 50% of their CARES Act Supplemental Operating Funds and may not be in compliance with the ‘immediate needs’ requirement as articulated above.  This does not appear consistent with the immediate needs requirement associated with CARES Act Supplemental Operating Funds.    </w:t>
      </w:r>
    </w:p>
    <w:p w:rsidR="002C465E" w:rsidRPr="002C465E" w:rsidRDefault="002C465E" w:rsidP="002C465E">
      <w:pPr>
        <w:autoSpaceDE w:val="0"/>
        <w:autoSpaceDN w:val="0"/>
        <w:spacing w:before="100" w:beforeAutospacing="1" w:after="100" w:afterAutospacing="1"/>
        <w:rPr>
          <w:rFonts w:ascii="Times New Roman" w:eastAsia="Times New Roman" w:hAnsi="Times New Roman" w:cs="Times New Roman"/>
        </w:rPr>
      </w:pPr>
      <w:r w:rsidRPr="002C465E">
        <w:rPr>
          <w:rFonts w:ascii="Times New Roman" w:eastAsia="Times New Roman" w:hAnsi="Times New Roman" w:cs="Times New Roman"/>
          <w:b/>
          <w:bCs/>
        </w:rPr>
        <w:t>Any funds that have been drawn down other than to pay for immediate needs must be returned to HUD.</w:t>
      </w:r>
      <w:r w:rsidRPr="002C465E">
        <w:rPr>
          <w:rFonts w:ascii="Times New Roman" w:eastAsia="Times New Roman" w:hAnsi="Times New Roman" w:cs="Times New Roman"/>
        </w:rPr>
        <w:t xml:space="preserve">   Returned funds will be reapplied to the funds available under the Award Number/Project Number. </w:t>
      </w:r>
      <w:proofErr w:type="spellStart"/>
      <w:r w:rsidRPr="002C465E">
        <w:rPr>
          <w:rFonts w:ascii="Times New Roman" w:eastAsia="Times New Roman" w:hAnsi="Times New Roman" w:cs="Times New Roman"/>
        </w:rPr>
        <w:t>PHAs</w:t>
      </w:r>
      <w:proofErr w:type="spellEnd"/>
      <w:r w:rsidRPr="002C465E">
        <w:rPr>
          <w:rFonts w:ascii="Times New Roman" w:eastAsia="Times New Roman" w:hAnsi="Times New Roman" w:cs="Times New Roman"/>
        </w:rPr>
        <w:t xml:space="preserve"> that have drawn down funds in excess of their immediate needs should contact their FOs for instructions on how to return of those funds to </w:t>
      </w:r>
      <w:proofErr w:type="spellStart"/>
      <w:r w:rsidRPr="002C465E">
        <w:rPr>
          <w:rFonts w:ascii="Times New Roman" w:eastAsia="Times New Roman" w:hAnsi="Times New Roman" w:cs="Times New Roman"/>
        </w:rPr>
        <w:t>LOCCS</w:t>
      </w:r>
      <w:proofErr w:type="spellEnd"/>
      <w:r w:rsidRPr="002C465E">
        <w:rPr>
          <w:rFonts w:ascii="Times New Roman" w:eastAsia="Times New Roman" w:hAnsi="Times New Roman" w:cs="Times New Roman"/>
        </w:rPr>
        <w:t>.  Such returned funds will be reapplied to the funds available under the Award Number/Project Number. (</w:t>
      </w:r>
      <w:r w:rsidRPr="002C465E">
        <w:rPr>
          <w:rFonts w:ascii="Times New Roman" w:eastAsia="Times New Roman" w:hAnsi="Times New Roman" w:cs="Times New Roman"/>
          <w:i/>
          <w:iCs/>
        </w:rPr>
        <w:t>you will not lose the funds)</w:t>
      </w:r>
    </w:p>
    <w:p w:rsidR="006B0BF9" w:rsidRPr="002C465E" w:rsidRDefault="002C465E" w:rsidP="002C465E">
      <w:bookmarkStart w:id="0" w:name="_GoBack"/>
      <w:bookmarkEnd w:id="0"/>
    </w:p>
    <w:sectPr w:rsidR="006B0BF9" w:rsidRPr="002C465E" w:rsidSect="008D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5E"/>
    <w:rsid w:val="002C465E"/>
    <w:rsid w:val="00871EF5"/>
    <w:rsid w:val="008D78A2"/>
    <w:rsid w:val="00CA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52910"/>
  <w14:defaultImageDpi w14:val="32767"/>
  <w15:chartTrackingRefBased/>
  <w15:docId w15:val="{C4114306-B83D-B84A-A6E7-BAED156B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65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C46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52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ud.gov/sites/dfiles/PIH/documents/COVID-19-Notice.PIH-202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1</cp:revision>
  <dcterms:created xsi:type="dcterms:W3CDTF">2020-05-19T17:24:00Z</dcterms:created>
  <dcterms:modified xsi:type="dcterms:W3CDTF">2020-05-19T17:24:00Z</dcterms:modified>
</cp:coreProperties>
</file>