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CB707" w14:textId="01BF1F56" w:rsidR="00FE5D2E" w:rsidRPr="00D15B6B" w:rsidRDefault="00821C7E" w:rsidP="00821C7E">
      <w:pPr>
        <w:pStyle w:val="Title"/>
        <w:spacing w:after="240"/>
        <w:outlineLvl w:val="0"/>
        <w:rPr>
          <w:szCs w:val="24"/>
        </w:rPr>
      </w:pPr>
      <w:r>
        <w:rPr>
          <w:szCs w:val="24"/>
        </w:rPr>
        <w:t>Procedure for</w:t>
      </w:r>
      <w:r w:rsidR="00D15B6B" w:rsidRPr="00D15B6B">
        <w:rPr>
          <w:szCs w:val="24"/>
        </w:rPr>
        <w:t xml:space="preserve"> </w:t>
      </w:r>
      <w:r w:rsidR="00FE5D2E" w:rsidRPr="00D15B6B">
        <w:rPr>
          <w:szCs w:val="24"/>
        </w:rPr>
        <w:t>Public Housing and Project-based Voucher Tenant Files</w:t>
      </w:r>
      <w:r w:rsidR="00D15B6B">
        <w:rPr>
          <w:szCs w:val="24"/>
        </w:rPr>
        <w:br/>
      </w:r>
    </w:p>
    <w:p w14:paraId="2A468679" w14:textId="4B4089CE" w:rsidR="00FE5D2E" w:rsidRPr="00EB1B7A" w:rsidRDefault="00FE5D2E" w:rsidP="00821C7E">
      <w:pPr>
        <w:tabs>
          <w:tab w:val="left" w:pos="0"/>
          <w:tab w:val="left" w:pos="90"/>
          <w:tab w:val="left" w:pos="360"/>
        </w:tabs>
        <w:ind w:left="1980" w:hanging="1980"/>
        <w:rPr>
          <w:b/>
        </w:rPr>
      </w:pPr>
      <w:r>
        <w:rPr>
          <w:b/>
        </w:rPr>
        <w:t>General Procedure</w:t>
      </w:r>
    </w:p>
    <w:p w14:paraId="6EA19E68" w14:textId="77777777" w:rsidR="00FE5D2E" w:rsidRPr="00C449E8" w:rsidRDefault="00FE5D2E" w:rsidP="00821C7E">
      <w:pPr>
        <w:ind w:left="1980" w:hanging="1980"/>
      </w:pPr>
    </w:p>
    <w:p w14:paraId="4946DC70" w14:textId="77777777" w:rsidR="00FE5D2E" w:rsidRPr="00D15B6B" w:rsidRDefault="00FE5D2E" w:rsidP="00821C7E">
      <w:pPr>
        <w:pStyle w:val="ListParagraph"/>
        <w:numPr>
          <w:ilvl w:val="0"/>
          <w:numId w:val="15"/>
        </w:numPr>
        <w:ind w:left="720"/>
        <w:rPr>
          <w:rFonts w:ascii="Arial" w:hAnsi="Arial" w:cs="Arial"/>
        </w:rPr>
      </w:pPr>
      <w:r w:rsidRPr="00D15B6B">
        <w:rPr>
          <w:rFonts w:ascii="Arial" w:hAnsi="Arial" w:cs="Arial"/>
        </w:rPr>
        <w:t>Active Tenant records (for families/individuals who are still PH Tenants) shall contain the original application package and the last three years’ worth of activity, plus the most recent Lease if older than three years.  Most other materials of active Tenants older than three years may be archived.</w:t>
      </w:r>
    </w:p>
    <w:p w14:paraId="4656FE7C" w14:textId="77777777" w:rsidR="00D15B6B" w:rsidRPr="00D15B6B" w:rsidRDefault="00D15B6B" w:rsidP="00821C7E"/>
    <w:p w14:paraId="3E839AD1" w14:textId="77777777" w:rsidR="00FE5D2E" w:rsidRPr="00D15B6B" w:rsidRDefault="00FE5D2E" w:rsidP="00821C7E">
      <w:pPr>
        <w:pStyle w:val="ListParagraph"/>
        <w:numPr>
          <w:ilvl w:val="0"/>
          <w:numId w:val="15"/>
        </w:numPr>
        <w:ind w:left="720"/>
        <w:rPr>
          <w:rFonts w:ascii="Arial" w:hAnsi="Arial" w:cs="Arial"/>
        </w:rPr>
      </w:pPr>
      <w:r w:rsidRPr="00D15B6B">
        <w:rPr>
          <w:rFonts w:ascii="Arial" w:hAnsi="Arial" w:cs="Arial"/>
        </w:rPr>
        <w:t>Work orders involving charges for maintenance due to tenant neglect or damages will be retained for 5 years in the file.</w:t>
      </w:r>
    </w:p>
    <w:p w14:paraId="126DA741" w14:textId="77777777" w:rsidR="00D15B6B" w:rsidRPr="00D15B6B" w:rsidRDefault="00D15B6B" w:rsidP="00821C7E"/>
    <w:p w14:paraId="59D70D81" w14:textId="09D498E6" w:rsidR="00FE5D2E" w:rsidRPr="00D15B6B" w:rsidRDefault="00FE5D2E" w:rsidP="00821C7E">
      <w:pPr>
        <w:pStyle w:val="ListParagraph"/>
        <w:numPr>
          <w:ilvl w:val="0"/>
          <w:numId w:val="15"/>
        </w:numPr>
        <w:ind w:left="720"/>
        <w:rPr>
          <w:rFonts w:ascii="Arial" w:hAnsi="Arial" w:cs="Arial"/>
        </w:rPr>
      </w:pPr>
      <w:r w:rsidRPr="00D15B6B">
        <w:rPr>
          <w:rFonts w:ascii="Arial" w:hAnsi="Arial" w:cs="Arial"/>
        </w:rPr>
        <w:t xml:space="preserve">PHA records shall be maintained in accordance with PHA’s Record </w:t>
      </w:r>
      <w:r w:rsidR="00821C7E">
        <w:rPr>
          <w:rFonts w:ascii="Arial" w:hAnsi="Arial" w:cs="Arial"/>
        </w:rPr>
        <w:t xml:space="preserve">Management </w:t>
      </w:r>
      <w:r w:rsidRPr="00D15B6B">
        <w:rPr>
          <w:rFonts w:ascii="Arial" w:hAnsi="Arial" w:cs="Arial"/>
        </w:rPr>
        <w:t xml:space="preserve">Policy.  </w:t>
      </w:r>
      <w:r w:rsidR="00821C7E">
        <w:rPr>
          <w:rFonts w:ascii="Arial" w:hAnsi="Arial" w:cs="Arial"/>
        </w:rPr>
        <w:br/>
      </w:r>
    </w:p>
    <w:p w14:paraId="2A2DF5F1" w14:textId="1D1A5C8E" w:rsidR="00FE5D2E" w:rsidRPr="00D15B6B" w:rsidRDefault="00FE5D2E" w:rsidP="00821C7E">
      <w:pPr>
        <w:pStyle w:val="ListParagraph"/>
        <w:numPr>
          <w:ilvl w:val="0"/>
          <w:numId w:val="15"/>
        </w:numPr>
        <w:ind w:left="720"/>
        <w:rPr>
          <w:rFonts w:ascii="Arial" w:hAnsi="Arial" w:cs="Arial"/>
        </w:rPr>
      </w:pPr>
      <w:r w:rsidRPr="00D15B6B">
        <w:rPr>
          <w:rFonts w:ascii="Arial" w:hAnsi="Arial" w:cs="Arial"/>
        </w:rPr>
        <w:t>Records of past (vacated) Tenants who left with no balance owed to PHA and no outstanding lease termination proceedings shall be retained for three years and then shredded.</w:t>
      </w:r>
    </w:p>
    <w:p w14:paraId="13B611AD" w14:textId="77777777" w:rsidR="00D15B6B" w:rsidRPr="00D15B6B" w:rsidRDefault="00D15B6B" w:rsidP="00821C7E"/>
    <w:p w14:paraId="4040DD7E" w14:textId="7835E0BA" w:rsidR="00FE5D2E" w:rsidRPr="00D15B6B" w:rsidRDefault="00FE5D2E" w:rsidP="00821C7E">
      <w:pPr>
        <w:pStyle w:val="ListParagraph"/>
        <w:numPr>
          <w:ilvl w:val="0"/>
          <w:numId w:val="15"/>
        </w:numPr>
        <w:ind w:left="720"/>
        <w:rPr>
          <w:rFonts w:ascii="Arial" w:hAnsi="Arial" w:cs="Arial"/>
        </w:rPr>
      </w:pPr>
      <w:r w:rsidRPr="00D15B6B">
        <w:rPr>
          <w:rFonts w:ascii="Arial" w:hAnsi="Arial" w:cs="Arial"/>
        </w:rPr>
        <w:t>Records of past Tenants with a balance owed to PHA and/or outstanding lease termination proceedings shall be maintained indefinitely until the balance is cleared, whether or not the balance has been written off.  The entire file does not need to be retained.  What should be kept is a record in sufficient detail to explain thoroughly any balance owed or the reason for any lease termination in progress when the Tenant vacated.</w:t>
      </w:r>
    </w:p>
    <w:p w14:paraId="4AD0E201" w14:textId="77777777" w:rsidR="00D15B6B" w:rsidRPr="00D15B6B" w:rsidRDefault="00D15B6B" w:rsidP="00821C7E"/>
    <w:p w14:paraId="137DF46E" w14:textId="77777777" w:rsidR="00FE5D2E" w:rsidRPr="00D15B6B" w:rsidRDefault="00FE5D2E" w:rsidP="00821C7E">
      <w:pPr>
        <w:pStyle w:val="ListParagraph"/>
        <w:numPr>
          <w:ilvl w:val="0"/>
          <w:numId w:val="15"/>
        </w:numPr>
        <w:ind w:left="720"/>
        <w:rPr>
          <w:rFonts w:ascii="Arial" w:hAnsi="Arial" w:cs="Arial"/>
        </w:rPr>
      </w:pPr>
      <w:r w:rsidRPr="00D15B6B">
        <w:rPr>
          <w:rFonts w:ascii="Arial" w:hAnsi="Arial" w:cs="Arial"/>
        </w:rPr>
        <w:t xml:space="preserve">Public Housing Program records involving litigation shall be retained indefinitely, regardless of participation status.  </w:t>
      </w:r>
    </w:p>
    <w:p w14:paraId="4A7B1721" w14:textId="77777777" w:rsidR="00D15B6B" w:rsidRPr="00D15B6B" w:rsidRDefault="00D15B6B" w:rsidP="00821C7E"/>
    <w:p w14:paraId="6216E8A4" w14:textId="5D3166C5" w:rsidR="00FE5D2E" w:rsidRPr="00D15B6B" w:rsidRDefault="00FE5D2E" w:rsidP="00821C7E">
      <w:pPr>
        <w:pStyle w:val="ListParagraph"/>
        <w:numPr>
          <w:ilvl w:val="0"/>
          <w:numId w:val="15"/>
        </w:numPr>
        <w:ind w:left="720"/>
        <w:rPr>
          <w:rFonts w:ascii="Arial" w:hAnsi="Arial" w:cs="Arial"/>
        </w:rPr>
      </w:pPr>
      <w:r w:rsidRPr="00D15B6B">
        <w:rPr>
          <w:rFonts w:ascii="Arial" w:hAnsi="Arial" w:cs="Arial"/>
        </w:rPr>
        <w:t xml:space="preserve">Records shall be disposed in accordance with PHA’s records disposal policy.  </w:t>
      </w:r>
      <w:r w:rsidR="00D15B6B" w:rsidRPr="00D15B6B">
        <w:rPr>
          <w:rFonts w:ascii="Arial" w:hAnsi="Arial" w:cs="Arial"/>
        </w:rPr>
        <w:br/>
      </w:r>
    </w:p>
    <w:p w14:paraId="23E7BCC3" w14:textId="2646EF3C" w:rsidR="00FE5D2E" w:rsidRDefault="00FE5D2E" w:rsidP="00821C7E">
      <w:pPr>
        <w:widowControl w:val="0"/>
        <w:tabs>
          <w:tab w:val="left" w:pos="180"/>
          <w:tab w:val="left" w:pos="2160"/>
          <w:tab w:val="left" w:pos="2880"/>
          <w:tab w:val="left" w:pos="3600"/>
          <w:tab w:val="left" w:pos="4320"/>
          <w:tab w:val="left" w:pos="5040"/>
          <w:tab w:val="left" w:pos="5760"/>
          <w:tab w:val="left" w:pos="6480"/>
          <w:tab w:val="left" w:pos="7200"/>
          <w:tab w:val="left" w:pos="7920"/>
        </w:tabs>
        <w:spacing w:after="120"/>
        <w:ind w:left="180"/>
        <w:rPr>
          <w:b/>
        </w:rPr>
      </w:pPr>
      <w:r>
        <w:rPr>
          <w:b/>
        </w:rPr>
        <w:t xml:space="preserve">Assignment </w:t>
      </w:r>
      <w:r w:rsidR="00D15B6B">
        <w:rPr>
          <w:b/>
        </w:rPr>
        <w:br/>
      </w:r>
    </w:p>
    <w:p w14:paraId="0C414EDF" w14:textId="4535D386" w:rsidR="00FE5D2E" w:rsidRPr="00F60601" w:rsidRDefault="00FE5D2E" w:rsidP="00821C7E">
      <w:pPr>
        <w:widowControl w:val="0"/>
        <w:tabs>
          <w:tab w:val="left" w:pos="180"/>
          <w:tab w:val="left" w:pos="1440"/>
          <w:tab w:val="left" w:pos="2160"/>
          <w:tab w:val="left" w:pos="2880"/>
          <w:tab w:val="left" w:pos="3600"/>
          <w:tab w:val="left" w:pos="4320"/>
          <w:tab w:val="left" w:pos="5040"/>
          <w:tab w:val="left" w:pos="5760"/>
          <w:tab w:val="left" w:pos="6480"/>
          <w:tab w:val="left" w:pos="7200"/>
          <w:tab w:val="left" w:pos="7920"/>
        </w:tabs>
        <w:spacing w:after="120"/>
        <w:ind w:left="180"/>
      </w:pPr>
      <w:r>
        <w:t xml:space="preserve">Each </w:t>
      </w:r>
      <w:r w:rsidR="00821C7E">
        <w:t>PHA</w:t>
      </w:r>
      <w:r>
        <w:t xml:space="preserve"> staff member shall be assigned a caseload for which he/she shall be responsible, including maintenance and securing of the Tenant files and the information therein.</w:t>
      </w:r>
    </w:p>
    <w:p w14:paraId="407B862C" w14:textId="6896D543" w:rsidR="00FE5D2E" w:rsidRDefault="00D15B6B" w:rsidP="00821C7E">
      <w:pPr>
        <w:widowControl w:val="0"/>
        <w:tabs>
          <w:tab w:val="left" w:pos="180"/>
          <w:tab w:val="left" w:pos="2160"/>
          <w:tab w:val="left" w:pos="2880"/>
          <w:tab w:val="left" w:pos="3600"/>
          <w:tab w:val="left" w:pos="4320"/>
          <w:tab w:val="left" w:pos="5040"/>
          <w:tab w:val="left" w:pos="5760"/>
          <w:tab w:val="left" w:pos="6480"/>
          <w:tab w:val="left" w:pos="7200"/>
          <w:tab w:val="left" w:pos="7920"/>
        </w:tabs>
        <w:spacing w:after="120"/>
        <w:ind w:left="180"/>
        <w:rPr>
          <w:b/>
        </w:rPr>
      </w:pPr>
      <w:r>
        <w:rPr>
          <w:b/>
        </w:rPr>
        <w:br/>
      </w:r>
      <w:r w:rsidR="00FE5D2E">
        <w:rPr>
          <w:b/>
        </w:rPr>
        <w:t>Maintaining Tenant Records</w:t>
      </w:r>
      <w:r>
        <w:rPr>
          <w:b/>
        </w:rPr>
        <w:br/>
      </w:r>
    </w:p>
    <w:p w14:paraId="5DD7128F" w14:textId="5938AF36" w:rsidR="00FE5D2E" w:rsidRPr="00D15B6B" w:rsidRDefault="00FE5D2E" w:rsidP="00821C7E">
      <w:pPr>
        <w:pStyle w:val="ListParagraph"/>
        <w:widowControl w:val="0"/>
        <w:numPr>
          <w:ilvl w:val="0"/>
          <w:numId w:val="16"/>
        </w:numPr>
        <w:tabs>
          <w:tab w:val="left" w:pos="18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rPr>
      </w:pPr>
      <w:r w:rsidRPr="00D15B6B">
        <w:rPr>
          <w:rFonts w:ascii="Arial" w:hAnsi="Arial" w:cs="Arial"/>
        </w:rPr>
        <w:t xml:space="preserve">Tenant records (files) should be maintained in alphabetical order by last name of tenant.  Each staff person is responsible for tracking the location of each assigned Tenant file, maintaining the documents therein, and securing all files assigned.  Maintenance of the assigned files shall be in accordance to PHA’s retention policy in the Record </w:t>
      </w:r>
      <w:r w:rsidR="00821C7E">
        <w:rPr>
          <w:rFonts w:ascii="Arial" w:hAnsi="Arial" w:cs="Arial"/>
        </w:rPr>
        <w:t>Management</w:t>
      </w:r>
      <w:r w:rsidRPr="00D15B6B">
        <w:rPr>
          <w:rFonts w:ascii="Arial" w:hAnsi="Arial" w:cs="Arial"/>
        </w:rPr>
        <w:t xml:space="preserve"> Policy.  Each file shall be organized </w:t>
      </w:r>
      <w:r w:rsidRPr="00D15B6B">
        <w:rPr>
          <w:rFonts w:ascii="Arial" w:hAnsi="Arial" w:cs="Arial"/>
        </w:rPr>
        <w:lastRenderedPageBreak/>
        <w:t xml:space="preserve">according to the file stacking process.   </w:t>
      </w:r>
      <w:r w:rsidR="00821C7E">
        <w:rPr>
          <w:rFonts w:ascii="Arial" w:hAnsi="Arial" w:cs="Arial"/>
        </w:rPr>
        <w:br/>
      </w:r>
    </w:p>
    <w:p w14:paraId="1EEFEA38" w14:textId="17AF31E6" w:rsidR="00FE5D2E" w:rsidRPr="00D15B6B" w:rsidRDefault="00FE5D2E" w:rsidP="00821C7E">
      <w:pPr>
        <w:pStyle w:val="ListParagraph"/>
        <w:widowControl w:val="0"/>
        <w:numPr>
          <w:ilvl w:val="0"/>
          <w:numId w:val="16"/>
        </w:numPr>
        <w:tabs>
          <w:tab w:val="left" w:pos="18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rPr>
      </w:pPr>
      <w:r w:rsidRPr="00D15B6B">
        <w:rPr>
          <w:rFonts w:ascii="Arial" w:hAnsi="Arial" w:cs="Arial"/>
        </w:rPr>
        <w:t>Staff members with access to Tenant files must maintain transmittal sheets to log and track files/records in and out of their possession or assigned areas.</w:t>
      </w:r>
      <w:r w:rsidR="00D15B6B">
        <w:rPr>
          <w:rFonts w:ascii="Arial" w:hAnsi="Arial" w:cs="Arial"/>
        </w:rPr>
        <w:br/>
      </w:r>
    </w:p>
    <w:p w14:paraId="74F919E4" w14:textId="371A15B4" w:rsidR="00FE5D2E" w:rsidRDefault="00FE5D2E" w:rsidP="00821C7E">
      <w:pPr>
        <w:widowControl w:val="0"/>
        <w:tabs>
          <w:tab w:val="left" w:pos="180"/>
          <w:tab w:val="left" w:pos="2160"/>
          <w:tab w:val="left" w:pos="2880"/>
          <w:tab w:val="left" w:pos="3600"/>
          <w:tab w:val="left" w:pos="4320"/>
          <w:tab w:val="left" w:pos="5040"/>
          <w:tab w:val="left" w:pos="5760"/>
          <w:tab w:val="left" w:pos="6480"/>
          <w:tab w:val="left" w:pos="7200"/>
          <w:tab w:val="left" w:pos="7920"/>
        </w:tabs>
        <w:spacing w:after="120"/>
        <w:ind w:left="180"/>
        <w:rPr>
          <w:b/>
        </w:rPr>
      </w:pPr>
      <w:r>
        <w:rPr>
          <w:b/>
        </w:rPr>
        <w:t>Security of Tenant Records</w:t>
      </w:r>
      <w:r w:rsidR="00D15B6B">
        <w:rPr>
          <w:b/>
        </w:rPr>
        <w:br/>
      </w:r>
    </w:p>
    <w:p w14:paraId="13633ED6" w14:textId="3BFA58D7" w:rsidR="00FE5D2E" w:rsidRPr="00D15B6B" w:rsidRDefault="00FE5D2E" w:rsidP="00821C7E">
      <w:pPr>
        <w:pStyle w:val="ListParagraph"/>
        <w:widowControl w:val="0"/>
        <w:numPr>
          <w:ilvl w:val="0"/>
          <w:numId w:val="18"/>
        </w:numPr>
        <w:tabs>
          <w:tab w:val="left" w:pos="18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rPr>
      </w:pPr>
      <w:r w:rsidRPr="00D15B6B">
        <w:rPr>
          <w:rFonts w:ascii="Arial" w:hAnsi="Arial" w:cs="Arial"/>
        </w:rPr>
        <w:t xml:space="preserve">To protect sensitive information in the Tenant files, Tenant records therein must be maintained in a secured location (such as in a file locked cabinet) at all times, under lock and key.  Key access should be granted only to the assigned authorized staff.  </w:t>
      </w:r>
      <w:r w:rsidR="00821C7E">
        <w:rPr>
          <w:rFonts w:ascii="Arial" w:hAnsi="Arial" w:cs="Arial"/>
        </w:rPr>
        <w:br/>
      </w:r>
    </w:p>
    <w:p w14:paraId="616E46B8" w14:textId="3E18F506" w:rsidR="00FE5D2E" w:rsidRPr="00D15B6B" w:rsidRDefault="00FE5D2E" w:rsidP="00821C7E">
      <w:pPr>
        <w:pStyle w:val="ListParagraph"/>
        <w:widowControl w:val="0"/>
        <w:numPr>
          <w:ilvl w:val="0"/>
          <w:numId w:val="18"/>
        </w:numPr>
        <w:tabs>
          <w:tab w:val="left" w:pos="18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rPr>
      </w:pPr>
      <w:r w:rsidRPr="00D15B6B">
        <w:rPr>
          <w:rFonts w:ascii="Arial" w:hAnsi="Arial" w:cs="Arial"/>
        </w:rPr>
        <w:t>All employees issued keys to secure file cabinets/file rooms containing Tenant files and EIV reports will complete a form acknowledging receipt of such key(s).  A log will be kept showing, at a minimum, the name and date that the key was issued/replaced and the date that the key was returned.  The log should also list the name(s) of persons with a copy of the</w:t>
      </w:r>
      <w:r w:rsidR="00821C7E">
        <w:rPr>
          <w:rFonts w:ascii="Arial" w:hAnsi="Arial" w:cs="Arial"/>
        </w:rPr>
        <w:t xml:space="preserve"> key</w:t>
      </w:r>
      <w:r w:rsidRPr="00D15B6B">
        <w:rPr>
          <w:rFonts w:ascii="Arial" w:hAnsi="Arial" w:cs="Arial"/>
        </w:rPr>
        <w:t>.</w:t>
      </w:r>
      <w:r w:rsidR="00821C7E">
        <w:rPr>
          <w:rFonts w:ascii="Arial" w:hAnsi="Arial" w:cs="Arial"/>
        </w:rPr>
        <w:br/>
      </w:r>
    </w:p>
    <w:p w14:paraId="5E9BFCC6" w14:textId="3B0C8BBC" w:rsidR="00FE5D2E" w:rsidRPr="00D15B6B" w:rsidRDefault="00FE5D2E" w:rsidP="00821C7E">
      <w:pPr>
        <w:pStyle w:val="ListParagraph"/>
        <w:widowControl w:val="0"/>
        <w:numPr>
          <w:ilvl w:val="0"/>
          <w:numId w:val="18"/>
        </w:numPr>
        <w:tabs>
          <w:tab w:val="left" w:pos="18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rPr>
      </w:pPr>
      <w:bookmarkStart w:id="0" w:name="OLE_LINK5"/>
      <w:bookmarkStart w:id="1" w:name="OLE_LINK6"/>
      <w:r w:rsidRPr="00D15B6B">
        <w:rPr>
          <w:rFonts w:ascii="Arial" w:hAnsi="Arial" w:cs="Arial"/>
        </w:rPr>
        <w:t xml:space="preserve">Files should remain in the </w:t>
      </w:r>
      <w:r w:rsidR="00821C7E">
        <w:rPr>
          <w:rFonts w:ascii="Arial" w:hAnsi="Arial" w:cs="Arial"/>
        </w:rPr>
        <w:t xml:space="preserve">PHA office </w:t>
      </w:r>
      <w:r w:rsidRPr="00D15B6B">
        <w:rPr>
          <w:rFonts w:ascii="Arial" w:hAnsi="Arial" w:cs="Arial"/>
        </w:rPr>
        <w:t xml:space="preserve">at all times except when used at another PHA office location (e.g. for informal hearings and audits and review in response to court subpoenas, etc.).  All Tenant records must be maintained confidentially at all times and shall not be used other than the purposes intended or misused or improperly disseminated.  Unauthorized PHA staff must not have access to Tenant files, workstations, computers, or file cabinets that contain Tenant records.  </w:t>
      </w:r>
      <w:r w:rsidR="00821C7E">
        <w:rPr>
          <w:rFonts w:ascii="Arial" w:hAnsi="Arial" w:cs="Arial"/>
        </w:rPr>
        <w:br/>
      </w:r>
    </w:p>
    <w:bookmarkEnd w:id="0"/>
    <w:bookmarkEnd w:id="1"/>
    <w:p w14:paraId="213D2268" w14:textId="6113C6E4" w:rsidR="00FE5D2E" w:rsidRPr="00D15B6B" w:rsidRDefault="00FE5D2E" w:rsidP="00821C7E">
      <w:pPr>
        <w:pStyle w:val="ListParagraph"/>
        <w:widowControl w:val="0"/>
        <w:numPr>
          <w:ilvl w:val="0"/>
          <w:numId w:val="18"/>
        </w:numPr>
        <w:tabs>
          <w:tab w:val="left" w:pos="18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rPr>
      </w:pPr>
      <w:r w:rsidRPr="00D15B6B">
        <w:rPr>
          <w:rFonts w:ascii="Arial" w:hAnsi="Arial" w:cs="Arial"/>
        </w:rPr>
        <w:t xml:space="preserve">Files must not be placed on counters, tables, or desktops, and computer screens containing Tenant records, must not be left open with sensitive data, unattended.  Files will be locked in desk or file cabinets and computer screens must be cleared or locked before staff leaves his/her desk for any reason.  The assigned staff must ensure that Tenant files are locked in cabinets or file room at the close of each business day.  Any combination locks used for security purposes will be reset quarterly or as needed due to staff turnover. </w:t>
      </w:r>
      <w:r w:rsidR="00821C7E">
        <w:rPr>
          <w:rFonts w:ascii="Arial" w:hAnsi="Arial" w:cs="Arial"/>
        </w:rPr>
        <w:br/>
      </w:r>
    </w:p>
    <w:p w14:paraId="415DA787" w14:textId="0256527C" w:rsidR="00FE5D2E" w:rsidRDefault="00FE5D2E" w:rsidP="00821C7E">
      <w:pPr>
        <w:pStyle w:val="ListParagraph"/>
        <w:widowControl w:val="0"/>
        <w:numPr>
          <w:ilvl w:val="0"/>
          <w:numId w:val="18"/>
        </w:numPr>
        <w:tabs>
          <w:tab w:val="left" w:pos="18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rPr>
      </w:pPr>
      <w:r w:rsidRPr="00D15B6B">
        <w:rPr>
          <w:rFonts w:ascii="Arial" w:hAnsi="Arial" w:cs="Arial"/>
        </w:rPr>
        <w:t xml:space="preserve">All requests by third parties to review or for copies of Tenant files/records shall be directed/forwarded to PHA’s </w:t>
      </w:r>
      <w:r w:rsidR="00821C7E">
        <w:rPr>
          <w:rFonts w:ascii="Arial" w:hAnsi="Arial" w:cs="Arial"/>
        </w:rPr>
        <w:t xml:space="preserve"> </w:t>
      </w:r>
      <w:r w:rsidRPr="00D15B6B">
        <w:rPr>
          <w:rFonts w:ascii="Arial" w:hAnsi="Arial" w:cs="Arial"/>
        </w:rPr>
        <w:t xml:space="preserve">Executive Director.  No copy of Tenant files/records and no Tenant information shall be otherwise released to third parties. </w:t>
      </w:r>
    </w:p>
    <w:p w14:paraId="72DEF2A5" w14:textId="77777777" w:rsidR="00D15B6B" w:rsidRPr="00D15B6B" w:rsidRDefault="00D15B6B" w:rsidP="00821C7E">
      <w:pPr>
        <w:widowControl w:val="0"/>
        <w:tabs>
          <w:tab w:val="left" w:pos="180"/>
          <w:tab w:val="left" w:pos="1440"/>
          <w:tab w:val="left" w:pos="2160"/>
          <w:tab w:val="left" w:pos="2880"/>
          <w:tab w:val="left" w:pos="3600"/>
          <w:tab w:val="left" w:pos="4320"/>
          <w:tab w:val="left" w:pos="5040"/>
          <w:tab w:val="left" w:pos="5760"/>
          <w:tab w:val="left" w:pos="6480"/>
          <w:tab w:val="left" w:pos="7200"/>
          <w:tab w:val="left" w:pos="7920"/>
        </w:tabs>
        <w:spacing w:after="120"/>
        <w:ind w:left="180"/>
      </w:pPr>
    </w:p>
    <w:p w14:paraId="40F0C547" w14:textId="5426566D" w:rsidR="00FE5D2E" w:rsidRPr="00D15B6B" w:rsidRDefault="00FE5D2E" w:rsidP="00821C7E">
      <w:pPr>
        <w:widowControl w:val="0"/>
        <w:tabs>
          <w:tab w:val="left" w:pos="180"/>
          <w:tab w:val="left" w:pos="2160"/>
          <w:tab w:val="left" w:pos="2880"/>
          <w:tab w:val="left" w:pos="3600"/>
          <w:tab w:val="left" w:pos="4320"/>
          <w:tab w:val="left" w:pos="5040"/>
          <w:tab w:val="left" w:pos="5760"/>
          <w:tab w:val="left" w:pos="6480"/>
          <w:tab w:val="left" w:pos="7200"/>
          <w:tab w:val="left" w:pos="7920"/>
        </w:tabs>
        <w:spacing w:after="120"/>
        <w:ind w:left="180"/>
        <w:rPr>
          <w:b/>
        </w:rPr>
      </w:pPr>
      <w:r w:rsidRPr="00D15B6B">
        <w:rPr>
          <w:b/>
        </w:rPr>
        <w:t>Caseload Reorganization and/or Reassignment</w:t>
      </w:r>
      <w:r w:rsidR="00D15B6B">
        <w:rPr>
          <w:b/>
        </w:rPr>
        <w:br/>
      </w:r>
    </w:p>
    <w:p w14:paraId="6FCD0976" w14:textId="44A71C43" w:rsidR="00FE5D2E" w:rsidRPr="00D15B6B" w:rsidRDefault="00FE5D2E" w:rsidP="00821C7E">
      <w:pPr>
        <w:pStyle w:val="ListParagraph"/>
        <w:widowControl w:val="0"/>
        <w:numPr>
          <w:ilvl w:val="0"/>
          <w:numId w:val="19"/>
        </w:numPr>
        <w:tabs>
          <w:tab w:val="left" w:pos="18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rPr>
      </w:pPr>
      <w:r w:rsidRPr="00D15B6B">
        <w:rPr>
          <w:rFonts w:ascii="Arial" w:hAnsi="Arial" w:cs="Arial"/>
        </w:rPr>
        <w:t xml:space="preserve">Caseload reorganization and/or reassignment due to the separation from PHA </w:t>
      </w:r>
      <w:r w:rsidRPr="00D15B6B">
        <w:rPr>
          <w:rFonts w:ascii="Arial" w:hAnsi="Arial" w:cs="Arial"/>
        </w:rPr>
        <w:lastRenderedPageBreak/>
        <w:t xml:space="preserve">of staff will require that the files/records to be properly re-distributed by physically shifting the file/records to the newly assigned staff, along with proper tracking to the new secured location. </w:t>
      </w:r>
      <w:r w:rsidR="00821C7E">
        <w:rPr>
          <w:rFonts w:ascii="Arial" w:hAnsi="Arial" w:cs="Arial"/>
        </w:rPr>
        <w:br/>
      </w:r>
    </w:p>
    <w:p w14:paraId="27F0D773" w14:textId="59F41F8A" w:rsidR="00FE5D2E" w:rsidRPr="00D15B6B" w:rsidRDefault="00FE5D2E" w:rsidP="00821C7E">
      <w:pPr>
        <w:pStyle w:val="ListParagraph"/>
        <w:widowControl w:val="0"/>
        <w:numPr>
          <w:ilvl w:val="0"/>
          <w:numId w:val="19"/>
        </w:numPr>
        <w:tabs>
          <w:tab w:val="left" w:pos="18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rPr>
      </w:pPr>
      <w:r w:rsidRPr="00D15B6B">
        <w:rPr>
          <w:rFonts w:ascii="Arial" w:hAnsi="Arial" w:cs="Arial"/>
        </w:rPr>
        <w:t xml:space="preserve">For caseloads that will not be reassigned upon separation of staff, the files must remain secured in the assigned area until the vacant position is filled.  Once new staff is assigned, all files must be tracked and logged.     </w:t>
      </w:r>
      <w:r w:rsidR="00821C7E">
        <w:rPr>
          <w:rFonts w:ascii="Arial" w:hAnsi="Arial" w:cs="Arial"/>
        </w:rPr>
        <w:br/>
      </w:r>
    </w:p>
    <w:p w14:paraId="5D8619B0" w14:textId="056AE2E1" w:rsidR="00FE5D2E" w:rsidRDefault="00FE5D2E" w:rsidP="00821C7E">
      <w:pPr>
        <w:widowControl w:val="0"/>
        <w:tabs>
          <w:tab w:val="left" w:pos="180"/>
          <w:tab w:val="left" w:pos="2160"/>
          <w:tab w:val="left" w:pos="2880"/>
          <w:tab w:val="left" w:pos="3600"/>
          <w:tab w:val="left" w:pos="4320"/>
          <w:tab w:val="left" w:pos="5040"/>
          <w:tab w:val="left" w:pos="5760"/>
          <w:tab w:val="left" w:pos="6480"/>
          <w:tab w:val="left" w:pos="7200"/>
          <w:tab w:val="left" w:pos="7920"/>
        </w:tabs>
        <w:spacing w:after="120"/>
        <w:ind w:left="180"/>
        <w:rPr>
          <w:b/>
        </w:rPr>
      </w:pPr>
      <w:r>
        <w:rPr>
          <w:b/>
        </w:rPr>
        <w:t>Organization of Tenant Records in Tenant File</w:t>
      </w:r>
      <w:r w:rsidR="00821C7E">
        <w:rPr>
          <w:b/>
        </w:rPr>
        <w:br/>
      </w:r>
    </w:p>
    <w:p w14:paraId="7C9456A4" w14:textId="54920592" w:rsidR="00FE5D2E" w:rsidRPr="00565586" w:rsidRDefault="00FE5D2E" w:rsidP="00821C7E">
      <w:pPr>
        <w:pStyle w:val="ListParagraph"/>
        <w:rPr>
          <w:rFonts w:ascii="Arial" w:hAnsi="Arial" w:cs="Arial"/>
        </w:rPr>
      </w:pPr>
      <w:r>
        <w:rPr>
          <w:rFonts w:ascii="Arial" w:hAnsi="Arial" w:cs="Arial"/>
        </w:rPr>
        <w:t>All files must be organized according to the most updated approved PHA file stacking sheets</w:t>
      </w:r>
      <w:r w:rsidR="006232C6">
        <w:rPr>
          <w:rFonts w:ascii="Arial" w:hAnsi="Arial" w:cs="Arial"/>
        </w:rPr>
        <w:t>.</w:t>
      </w:r>
      <w:r>
        <w:rPr>
          <w:rFonts w:ascii="Arial" w:hAnsi="Arial" w:cs="Arial"/>
        </w:rPr>
        <w:t xml:space="preserve"> </w:t>
      </w:r>
    </w:p>
    <w:p w14:paraId="61CCCC62" w14:textId="77777777" w:rsidR="00FE5D2E" w:rsidRDefault="00FE5D2E" w:rsidP="00821C7E">
      <w:r>
        <w:br w:type="page"/>
      </w:r>
    </w:p>
    <w:p w14:paraId="51F09C1D" w14:textId="708E7ADF" w:rsidR="006232C6" w:rsidRPr="00821C7E" w:rsidRDefault="006232C6" w:rsidP="00821C7E">
      <w:pPr>
        <w:pStyle w:val="Heading1"/>
        <w:jc w:val="center"/>
        <w:rPr>
          <w:sz w:val="24"/>
          <w:szCs w:val="24"/>
        </w:rPr>
      </w:pPr>
      <w:r w:rsidRPr="00821C7E">
        <w:rPr>
          <w:sz w:val="24"/>
          <w:szCs w:val="24"/>
        </w:rPr>
        <w:lastRenderedPageBreak/>
        <w:t>PERSONAL &amp; ELIGIBILITY INFORMATION</w:t>
      </w:r>
    </w:p>
    <w:p w14:paraId="16A1D5D6" w14:textId="77777777" w:rsidR="006232C6" w:rsidRPr="00821C7E" w:rsidRDefault="006232C6" w:rsidP="00821C7E">
      <w:pPr>
        <w:jc w:val="center"/>
        <w:rPr>
          <w:b/>
        </w:rPr>
      </w:pPr>
      <w:r w:rsidRPr="00821C7E">
        <w:rPr>
          <w:b/>
        </w:rPr>
        <w:t>Front Left Flap (1 of 6)</w:t>
      </w:r>
    </w:p>
    <w:p w14:paraId="3EF302A6" w14:textId="2B68B9D4" w:rsidR="00FE5D2E" w:rsidRPr="00821C7E" w:rsidRDefault="00FE5D2E" w:rsidP="00821C7E">
      <w:pPr>
        <w:pStyle w:val="Heading1"/>
        <w:tabs>
          <w:tab w:val="center" w:pos="4320"/>
          <w:tab w:val="left" w:pos="7470"/>
        </w:tabs>
        <w:rPr>
          <w:sz w:val="20"/>
          <w:szCs w:val="20"/>
        </w:rPr>
      </w:pPr>
    </w:p>
    <w:p w14:paraId="0BB96FCD" w14:textId="77777777" w:rsidR="00FE5D2E" w:rsidRPr="00DA4B50" w:rsidRDefault="00FE5D2E" w:rsidP="00821C7E">
      <w:pPr>
        <w:rPr>
          <w:sz w:val="20"/>
          <w:szCs w:val="20"/>
        </w:rPr>
      </w:pPr>
    </w:p>
    <w:p w14:paraId="6402C89D" w14:textId="77777777" w:rsidR="00FE5D2E" w:rsidRPr="00DA4B50" w:rsidRDefault="00FE5D2E" w:rsidP="00821C7E">
      <w:pPr>
        <w:spacing w:line="360" w:lineRule="auto"/>
        <w:ind w:left="360"/>
        <w:rPr>
          <w:sz w:val="20"/>
          <w:szCs w:val="20"/>
        </w:rPr>
      </w:pPr>
    </w:p>
    <w:p w14:paraId="59D71144" w14:textId="77777777" w:rsidR="00FE5D2E" w:rsidRPr="00DA4B50" w:rsidRDefault="00FE5D2E" w:rsidP="00821C7E">
      <w:pPr>
        <w:numPr>
          <w:ilvl w:val="0"/>
          <w:numId w:val="6"/>
        </w:numPr>
        <w:spacing w:line="360" w:lineRule="auto"/>
        <w:rPr>
          <w:b/>
          <w:sz w:val="20"/>
          <w:szCs w:val="20"/>
        </w:rPr>
      </w:pPr>
      <w:r w:rsidRPr="00DA4B50">
        <w:rPr>
          <w:sz w:val="20"/>
          <w:szCs w:val="20"/>
        </w:rPr>
        <w:t xml:space="preserve">File Narrative/Historical Log/Visual Home Notes </w:t>
      </w:r>
      <w:r w:rsidRPr="00DA4B50">
        <w:rPr>
          <w:b/>
          <w:sz w:val="20"/>
          <w:szCs w:val="20"/>
        </w:rPr>
        <w:t>(Top)</w:t>
      </w:r>
    </w:p>
    <w:p w14:paraId="2ABE3C90" w14:textId="77777777" w:rsidR="00FE5D2E" w:rsidRPr="00DA4B50" w:rsidRDefault="00FE5D2E" w:rsidP="00821C7E">
      <w:pPr>
        <w:numPr>
          <w:ilvl w:val="0"/>
          <w:numId w:val="6"/>
        </w:numPr>
        <w:spacing w:after="60"/>
        <w:rPr>
          <w:sz w:val="20"/>
          <w:szCs w:val="20"/>
        </w:rPr>
      </w:pPr>
      <w:r w:rsidRPr="00DA4B50">
        <w:rPr>
          <w:sz w:val="20"/>
          <w:szCs w:val="20"/>
        </w:rPr>
        <w:t>Criminal Background Check Forms for all Family Members 18 and Over/Criminal Background Check Waiver Forms</w:t>
      </w:r>
      <w:r>
        <w:rPr>
          <w:sz w:val="20"/>
          <w:szCs w:val="20"/>
        </w:rPr>
        <w:t xml:space="preserve"> (The form contains the important information from the criminal history check which will always be shredded)</w:t>
      </w:r>
    </w:p>
    <w:p w14:paraId="5F263880" w14:textId="77777777" w:rsidR="00FE5D2E" w:rsidRPr="00DA4B50" w:rsidRDefault="00FE5D2E" w:rsidP="00821C7E">
      <w:pPr>
        <w:numPr>
          <w:ilvl w:val="0"/>
          <w:numId w:val="6"/>
        </w:numPr>
        <w:spacing w:after="60" w:line="360" w:lineRule="auto"/>
        <w:rPr>
          <w:sz w:val="20"/>
          <w:szCs w:val="20"/>
        </w:rPr>
      </w:pPr>
      <w:r w:rsidRPr="00DA4B50">
        <w:rPr>
          <w:sz w:val="20"/>
          <w:szCs w:val="20"/>
        </w:rPr>
        <w:t>Valid Driver’s License/Government Issued Photo ID or Military ID</w:t>
      </w:r>
      <w:r>
        <w:rPr>
          <w:sz w:val="20"/>
          <w:szCs w:val="20"/>
        </w:rPr>
        <w:t xml:space="preserve"> for Head of Household</w:t>
      </w:r>
    </w:p>
    <w:p w14:paraId="58527EAF" w14:textId="77777777" w:rsidR="00FE5D2E" w:rsidRPr="00DA4B50" w:rsidRDefault="00FE5D2E" w:rsidP="00821C7E">
      <w:pPr>
        <w:numPr>
          <w:ilvl w:val="0"/>
          <w:numId w:val="6"/>
        </w:numPr>
        <w:spacing w:after="60" w:line="360" w:lineRule="auto"/>
        <w:rPr>
          <w:sz w:val="20"/>
          <w:szCs w:val="20"/>
        </w:rPr>
      </w:pPr>
      <w:r w:rsidRPr="00DA4B50">
        <w:rPr>
          <w:sz w:val="20"/>
          <w:szCs w:val="20"/>
        </w:rPr>
        <w:t>Social Security cards for all Family Members (Legible and only one card for each Family Member)</w:t>
      </w:r>
    </w:p>
    <w:p w14:paraId="6FD2E6E6" w14:textId="77777777" w:rsidR="00FE5D2E" w:rsidRPr="00DA4B50" w:rsidRDefault="00FE5D2E" w:rsidP="00821C7E">
      <w:pPr>
        <w:numPr>
          <w:ilvl w:val="0"/>
          <w:numId w:val="6"/>
        </w:numPr>
        <w:spacing w:after="60" w:line="360" w:lineRule="auto"/>
        <w:rPr>
          <w:sz w:val="20"/>
          <w:szCs w:val="20"/>
        </w:rPr>
      </w:pPr>
      <w:r w:rsidRPr="00DA4B50">
        <w:rPr>
          <w:sz w:val="20"/>
          <w:szCs w:val="20"/>
        </w:rPr>
        <w:t>Birth Certificates</w:t>
      </w:r>
      <w:r>
        <w:rPr>
          <w:sz w:val="20"/>
          <w:szCs w:val="20"/>
        </w:rPr>
        <w:t>, baptismal certificates or passports</w:t>
      </w:r>
      <w:r w:rsidRPr="00DA4B50">
        <w:rPr>
          <w:sz w:val="20"/>
          <w:szCs w:val="20"/>
        </w:rPr>
        <w:t xml:space="preserve"> for each Family Members</w:t>
      </w:r>
    </w:p>
    <w:p w14:paraId="08F0F1E8" w14:textId="77777777" w:rsidR="00FE5D2E" w:rsidRPr="00DA4B50" w:rsidRDefault="00FE5D2E" w:rsidP="00821C7E">
      <w:pPr>
        <w:numPr>
          <w:ilvl w:val="0"/>
          <w:numId w:val="6"/>
        </w:numPr>
        <w:spacing w:after="60" w:line="360" w:lineRule="auto"/>
        <w:rPr>
          <w:sz w:val="20"/>
          <w:szCs w:val="20"/>
        </w:rPr>
      </w:pPr>
      <w:r w:rsidRPr="00DA4B50">
        <w:rPr>
          <w:sz w:val="20"/>
          <w:szCs w:val="20"/>
        </w:rPr>
        <w:t>Remov</w:t>
      </w:r>
      <w:r>
        <w:rPr>
          <w:sz w:val="20"/>
          <w:szCs w:val="20"/>
        </w:rPr>
        <w:t>e</w:t>
      </w:r>
      <w:r w:rsidRPr="00DA4B50">
        <w:rPr>
          <w:sz w:val="20"/>
          <w:szCs w:val="20"/>
        </w:rPr>
        <w:t xml:space="preserve"> or Add Family </w:t>
      </w:r>
      <w:r>
        <w:rPr>
          <w:sz w:val="20"/>
          <w:szCs w:val="20"/>
        </w:rPr>
        <w:t>member documentation</w:t>
      </w:r>
    </w:p>
    <w:p w14:paraId="1E7CF792" w14:textId="77777777" w:rsidR="00FE5D2E" w:rsidRPr="00DA4B50" w:rsidRDefault="00FE5D2E" w:rsidP="00821C7E">
      <w:pPr>
        <w:numPr>
          <w:ilvl w:val="0"/>
          <w:numId w:val="6"/>
        </w:numPr>
        <w:spacing w:after="60"/>
        <w:rPr>
          <w:sz w:val="20"/>
          <w:szCs w:val="20"/>
        </w:rPr>
      </w:pPr>
      <w:r w:rsidRPr="00DA4B50">
        <w:rPr>
          <w:sz w:val="20"/>
          <w:szCs w:val="20"/>
        </w:rPr>
        <w:t xml:space="preserve">Guardianship/Custody Documents OR documents from school system OR doctors demonstration of kinship care (if applicable) </w:t>
      </w:r>
    </w:p>
    <w:p w14:paraId="3B326EE9" w14:textId="77777777" w:rsidR="00FE5D2E" w:rsidRPr="00DA4B50" w:rsidRDefault="00FE5D2E" w:rsidP="00821C7E">
      <w:pPr>
        <w:numPr>
          <w:ilvl w:val="0"/>
          <w:numId w:val="6"/>
        </w:numPr>
        <w:spacing w:after="60" w:line="360" w:lineRule="auto"/>
        <w:rPr>
          <w:sz w:val="20"/>
          <w:szCs w:val="20"/>
        </w:rPr>
      </w:pPr>
      <w:r w:rsidRPr="00DA4B50">
        <w:rPr>
          <w:sz w:val="20"/>
          <w:szCs w:val="20"/>
        </w:rPr>
        <w:t>Live-In Aide Documents (if applicable)</w:t>
      </w:r>
    </w:p>
    <w:p w14:paraId="18D5B671" w14:textId="77777777" w:rsidR="00FE5D2E" w:rsidRPr="00BF66DF" w:rsidRDefault="00FE5D2E" w:rsidP="00821C7E">
      <w:pPr>
        <w:numPr>
          <w:ilvl w:val="0"/>
          <w:numId w:val="6"/>
        </w:numPr>
        <w:spacing w:after="60"/>
        <w:rPr>
          <w:sz w:val="20"/>
          <w:szCs w:val="20"/>
        </w:rPr>
      </w:pPr>
      <w:r>
        <w:rPr>
          <w:sz w:val="20"/>
          <w:szCs w:val="20"/>
        </w:rPr>
        <w:t xml:space="preserve">HUD 214 </w:t>
      </w:r>
      <w:r w:rsidRPr="00DA4B50">
        <w:rPr>
          <w:sz w:val="20"/>
          <w:szCs w:val="20"/>
        </w:rPr>
        <w:t>Declaration of U.S. Citizenship or Non-citizen with Eligible Immigration Status or Non-Disclosure Form for each Family Member</w:t>
      </w:r>
    </w:p>
    <w:p w14:paraId="59C4BFB3" w14:textId="77777777" w:rsidR="00FE5D2E" w:rsidRPr="00DA4B50" w:rsidRDefault="00FE5D2E" w:rsidP="00821C7E">
      <w:pPr>
        <w:numPr>
          <w:ilvl w:val="0"/>
          <w:numId w:val="6"/>
        </w:numPr>
        <w:spacing w:after="60" w:line="360" w:lineRule="auto"/>
        <w:rPr>
          <w:sz w:val="20"/>
          <w:szCs w:val="20"/>
        </w:rPr>
      </w:pPr>
      <w:r w:rsidRPr="00DA4B50">
        <w:rPr>
          <w:sz w:val="20"/>
          <w:szCs w:val="20"/>
        </w:rPr>
        <w:t xml:space="preserve">HUD form-Debts Owed to Public Housing Agencies and Terminations </w:t>
      </w:r>
    </w:p>
    <w:p w14:paraId="6BFB2E23" w14:textId="77777777" w:rsidR="00FE5D2E" w:rsidRDefault="00FE5D2E" w:rsidP="00821C7E">
      <w:pPr>
        <w:numPr>
          <w:ilvl w:val="0"/>
          <w:numId w:val="6"/>
        </w:numPr>
        <w:spacing w:after="60" w:line="360" w:lineRule="auto"/>
        <w:rPr>
          <w:sz w:val="20"/>
          <w:szCs w:val="20"/>
        </w:rPr>
      </w:pPr>
      <w:r>
        <w:rPr>
          <w:sz w:val="20"/>
          <w:szCs w:val="20"/>
        </w:rPr>
        <w:t>Tenant history records (previous landlords)</w:t>
      </w:r>
    </w:p>
    <w:p w14:paraId="1E25D513" w14:textId="77777777" w:rsidR="00FE5D2E" w:rsidRPr="00DA4B50" w:rsidRDefault="00FE5D2E" w:rsidP="00821C7E">
      <w:pPr>
        <w:numPr>
          <w:ilvl w:val="0"/>
          <w:numId w:val="6"/>
        </w:numPr>
        <w:spacing w:after="60" w:line="360" w:lineRule="auto"/>
        <w:rPr>
          <w:sz w:val="20"/>
          <w:szCs w:val="20"/>
        </w:rPr>
      </w:pPr>
      <w:r>
        <w:rPr>
          <w:sz w:val="20"/>
          <w:szCs w:val="20"/>
        </w:rPr>
        <w:t>Utility History records</w:t>
      </w:r>
    </w:p>
    <w:p w14:paraId="2C6C0428" w14:textId="77777777" w:rsidR="00FE5D2E" w:rsidRPr="00DA4B50" w:rsidRDefault="00FE5D2E" w:rsidP="00821C7E">
      <w:pPr>
        <w:numPr>
          <w:ilvl w:val="0"/>
          <w:numId w:val="6"/>
        </w:numPr>
        <w:spacing w:after="60" w:line="360" w:lineRule="auto"/>
        <w:rPr>
          <w:sz w:val="20"/>
          <w:szCs w:val="20"/>
        </w:rPr>
      </w:pPr>
      <w:r w:rsidRPr="00DA4B50">
        <w:rPr>
          <w:sz w:val="20"/>
          <w:szCs w:val="20"/>
        </w:rPr>
        <w:t xml:space="preserve">Other Eligibility Information (if applicable) </w:t>
      </w:r>
    </w:p>
    <w:p w14:paraId="46E84C98" w14:textId="77777777" w:rsidR="00FE5D2E" w:rsidRPr="00DA4B50" w:rsidRDefault="00FE5D2E" w:rsidP="00821C7E">
      <w:pPr>
        <w:numPr>
          <w:ilvl w:val="0"/>
          <w:numId w:val="6"/>
        </w:numPr>
        <w:spacing w:after="60" w:line="360" w:lineRule="auto"/>
        <w:rPr>
          <w:sz w:val="20"/>
          <w:szCs w:val="20"/>
        </w:rPr>
      </w:pPr>
      <w:r w:rsidRPr="00DA4B50">
        <w:rPr>
          <w:sz w:val="20"/>
          <w:szCs w:val="20"/>
        </w:rPr>
        <w:t>Full Applications or Portability Documents</w:t>
      </w:r>
    </w:p>
    <w:p w14:paraId="58CF49CB" w14:textId="77777777" w:rsidR="00FE5D2E" w:rsidRPr="00DA4B50" w:rsidRDefault="00FE5D2E" w:rsidP="00821C7E">
      <w:pPr>
        <w:numPr>
          <w:ilvl w:val="0"/>
          <w:numId w:val="6"/>
        </w:numPr>
        <w:spacing w:after="60" w:line="360" w:lineRule="auto"/>
        <w:rPr>
          <w:sz w:val="20"/>
          <w:szCs w:val="20"/>
        </w:rPr>
      </w:pPr>
      <w:r w:rsidRPr="00DA4B50">
        <w:rPr>
          <w:sz w:val="20"/>
          <w:szCs w:val="20"/>
        </w:rPr>
        <w:t>Waitlist Notification Letter</w:t>
      </w:r>
    </w:p>
    <w:p w14:paraId="234EE423" w14:textId="77777777" w:rsidR="00FE5D2E" w:rsidRPr="00DA4B50" w:rsidRDefault="00FE5D2E" w:rsidP="00821C7E">
      <w:pPr>
        <w:numPr>
          <w:ilvl w:val="0"/>
          <w:numId w:val="6"/>
        </w:numPr>
        <w:spacing w:after="60" w:line="360" w:lineRule="auto"/>
        <w:rPr>
          <w:sz w:val="20"/>
          <w:szCs w:val="20"/>
        </w:rPr>
      </w:pPr>
      <w:r w:rsidRPr="00DA4B50">
        <w:rPr>
          <w:sz w:val="20"/>
          <w:szCs w:val="20"/>
        </w:rPr>
        <w:t xml:space="preserve">Original Pre-Application </w:t>
      </w:r>
    </w:p>
    <w:p w14:paraId="2492E211" w14:textId="77777777" w:rsidR="00FE5D2E" w:rsidRPr="00D85774" w:rsidRDefault="00FE5D2E" w:rsidP="00821C7E">
      <w:pPr>
        <w:numPr>
          <w:ilvl w:val="0"/>
          <w:numId w:val="6"/>
        </w:numPr>
        <w:spacing w:after="60" w:line="360" w:lineRule="auto"/>
        <w:rPr>
          <w:sz w:val="20"/>
          <w:szCs w:val="20"/>
        </w:rPr>
      </w:pPr>
      <w:r w:rsidRPr="00DA4B50">
        <w:rPr>
          <w:sz w:val="20"/>
          <w:szCs w:val="20"/>
        </w:rPr>
        <w:t xml:space="preserve">Acknowledgement of Missing Documents Form (if applicable) </w:t>
      </w:r>
      <w:r w:rsidRPr="00DA4B50">
        <w:rPr>
          <w:b/>
          <w:sz w:val="20"/>
          <w:szCs w:val="20"/>
        </w:rPr>
        <w:t>(Bottom)</w:t>
      </w:r>
    </w:p>
    <w:p w14:paraId="31F7675D" w14:textId="77777777" w:rsidR="00FE5D2E" w:rsidRPr="00DA4B50" w:rsidRDefault="00FE5D2E" w:rsidP="00821C7E">
      <w:pPr>
        <w:spacing w:after="60" w:line="360" w:lineRule="auto"/>
        <w:ind w:left="720"/>
        <w:rPr>
          <w:sz w:val="20"/>
          <w:szCs w:val="20"/>
        </w:rPr>
      </w:pPr>
    </w:p>
    <w:p w14:paraId="7B4535AB" w14:textId="77777777" w:rsidR="00FE5D2E" w:rsidRPr="00DA4B50" w:rsidRDefault="00FE5D2E" w:rsidP="00821C7E">
      <w:pPr>
        <w:tabs>
          <w:tab w:val="left" w:pos="5610"/>
        </w:tabs>
        <w:rPr>
          <w:b/>
          <w:sz w:val="20"/>
          <w:szCs w:val="20"/>
        </w:rPr>
      </w:pPr>
      <w:r w:rsidRPr="00DA4B50">
        <w:rPr>
          <w:b/>
          <w:sz w:val="20"/>
          <w:szCs w:val="20"/>
        </w:rPr>
        <w:t xml:space="preserve">FILE INSTRUCTIONS: Information should be stacked in chronological order, with the newest (most current) paperwork on top.  This pink sheet should separate each year. </w:t>
      </w:r>
    </w:p>
    <w:p w14:paraId="2928EDFD" w14:textId="77777777" w:rsidR="00FE5D2E" w:rsidRPr="00DA4B50" w:rsidRDefault="00FE5D2E" w:rsidP="00821C7E">
      <w:pPr>
        <w:rPr>
          <w:sz w:val="20"/>
          <w:szCs w:val="20"/>
        </w:rPr>
      </w:pPr>
      <w:r w:rsidRPr="00DA4B50">
        <w:rPr>
          <w:sz w:val="20"/>
          <w:szCs w:val="20"/>
        </w:rPr>
        <w:t>SIGNATURES:</w:t>
      </w:r>
    </w:p>
    <w:p w14:paraId="223EC8F8" w14:textId="77777777" w:rsidR="00FE5D2E" w:rsidRPr="00DA4B50" w:rsidRDefault="00FE5D2E" w:rsidP="00821C7E">
      <w:pPr>
        <w:pBdr>
          <w:bottom w:val="single" w:sz="12" w:space="1" w:color="auto"/>
        </w:pBdr>
        <w:rPr>
          <w:sz w:val="20"/>
          <w:szCs w:val="20"/>
        </w:rPr>
      </w:pPr>
      <w:r w:rsidRPr="00DA4B50">
        <w:rPr>
          <w:sz w:val="20"/>
          <w:szCs w:val="20"/>
        </w:rPr>
        <w:t xml:space="preserve">  </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p>
    <w:p w14:paraId="5DB0A590" w14:textId="77777777" w:rsidR="00FE5D2E" w:rsidRPr="00DA4B50" w:rsidRDefault="00FE5D2E" w:rsidP="00821C7E">
      <w:pPr>
        <w:rPr>
          <w:sz w:val="20"/>
          <w:szCs w:val="20"/>
        </w:rPr>
      </w:pPr>
      <w:r w:rsidRPr="00DA4B50">
        <w:rPr>
          <w:sz w:val="20"/>
          <w:szCs w:val="20"/>
        </w:rPr>
        <w:t>Occupancy Technician</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5CCC6C7D" w14:textId="77777777" w:rsidR="00FE5D2E" w:rsidRPr="00DA4B50" w:rsidRDefault="00FE5D2E" w:rsidP="00821C7E">
      <w:pPr>
        <w:pBdr>
          <w:bottom w:val="single" w:sz="12" w:space="1" w:color="auto"/>
        </w:pBdr>
        <w:rPr>
          <w:sz w:val="20"/>
          <w:szCs w:val="20"/>
        </w:rPr>
      </w:pPr>
    </w:p>
    <w:p w14:paraId="296AD5D2" w14:textId="77777777" w:rsidR="00FE5D2E" w:rsidRPr="00DA4B50" w:rsidRDefault="00FE5D2E" w:rsidP="00821C7E">
      <w:pPr>
        <w:rPr>
          <w:sz w:val="20"/>
          <w:szCs w:val="20"/>
        </w:rPr>
      </w:pPr>
      <w:r w:rsidRPr="00DA4B50">
        <w:rPr>
          <w:sz w:val="20"/>
          <w:szCs w:val="20"/>
        </w:rPr>
        <w:t xml:space="preserve">Records Staff </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0299AE09" w14:textId="77777777" w:rsidR="00FE5D2E" w:rsidRPr="00DA4B50" w:rsidRDefault="00FE5D2E" w:rsidP="00821C7E">
      <w:pPr>
        <w:pBdr>
          <w:bottom w:val="single" w:sz="12" w:space="1" w:color="auto"/>
        </w:pBdr>
        <w:rPr>
          <w:sz w:val="20"/>
          <w:szCs w:val="20"/>
        </w:rPr>
      </w:pPr>
    </w:p>
    <w:p w14:paraId="5CB65374" w14:textId="77777777" w:rsidR="00FE5D2E" w:rsidRPr="00DA4B50" w:rsidRDefault="00FE5D2E" w:rsidP="00821C7E">
      <w:pPr>
        <w:rPr>
          <w:sz w:val="20"/>
          <w:szCs w:val="20"/>
        </w:rPr>
      </w:pPr>
      <w:r>
        <w:rPr>
          <w:sz w:val="20"/>
          <w:szCs w:val="20"/>
        </w:rPr>
        <w:t>Supervisor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A4B50">
        <w:rPr>
          <w:sz w:val="20"/>
          <w:szCs w:val="20"/>
        </w:rPr>
        <w:t>Date</w:t>
      </w:r>
    </w:p>
    <w:p w14:paraId="59AC6E38" w14:textId="77777777" w:rsidR="00FE5D2E" w:rsidRPr="00DA4B50" w:rsidRDefault="00FE5D2E" w:rsidP="00821C7E">
      <w:pPr>
        <w:pBdr>
          <w:bottom w:val="single" w:sz="12" w:space="1" w:color="auto"/>
        </w:pBdr>
        <w:rPr>
          <w:sz w:val="20"/>
          <w:szCs w:val="20"/>
        </w:rPr>
      </w:pPr>
    </w:p>
    <w:p w14:paraId="470D4C76" w14:textId="77777777" w:rsidR="00FE5D2E" w:rsidRPr="00DA4B50" w:rsidRDefault="00FE5D2E" w:rsidP="00821C7E">
      <w:pPr>
        <w:rPr>
          <w:sz w:val="20"/>
          <w:szCs w:val="20"/>
        </w:rPr>
      </w:pPr>
      <w:r w:rsidRPr="00DA4B50">
        <w:rPr>
          <w:sz w:val="20"/>
          <w:szCs w:val="20"/>
        </w:rPr>
        <w:t>Quality Control Occupancy Technician</w:t>
      </w:r>
      <w:r w:rsidRPr="00DA4B50">
        <w:rPr>
          <w:sz w:val="20"/>
          <w:szCs w:val="20"/>
        </w:rPr>
        <w:tab/>
      </w:r>
      <w:r w:rsidRPr="00DA4B50">
        <w:rPr>
          <w:sz w:val="20"/>
          <w:szCs w:val="20"/>
        </w:rPr>
        <w:tab/>
      </w:r>
      <w:r w:rsidRPr="00DA4B50">
        <w:rPr>
          <w:sz w:val="20"/>
          <w:szCs w:val="20"/>
        </w:rPr>
        <w:tab/>
      </w:r>
      <w:r w:rsidRPr="00DA4B50">
        <w:rPr>
          <w:sz w:val="20"/>
          <w:szCs w:val="20"/>
        </w:rPr>
        <w:tab/>
        <w:t>Date</w:t>
      </w:r>
    </w:p>
    <w:p w14:paraId="643B16D8" w14:textId="77777777" w:rsidR="00FE5D2E" w:rsidRPr="00DA4B50" w:rsidRDefault="00FE5D2E" w:rsidP="00821C7E">
      <w:pPr>
        <w:tabs>
          <w:tab w:val="left" w:pos="2595"/>
        </w:tabs>
        <w:rPr>
          <w:b/>
          <w:sz w:val="20"/>
          <w:szCs w:val="20"/>
        </w:rPr>
      </w:pPr>
    </w:p>
    <w:p w14:paraId="2454C4FB" w14:textId="2C1ED752" w:rsidR="00D15B6B" w:rsidRPr="00DA4B50" w:rsidRDefault="00D15B6B" w:rsidP="00821C7E">
      <w:pPr>
        <w:tabs>
          <w:tab w:val="left" w:pos="2595"/>
        </w:tabs>
        <w:rPr>
          <w:b/>
          <w:sz w:val="20"/>
          <w:szCs w:val="20"/>
        </w:rPr>
      </w:pPr>
    </w:p>
    <w:p w14:paraId="6D867A36" w14:textId="03B64540" w:rsidR="00FE5D2E" w:rsidRPr="00DA4B50" w:rsidRDefault="00FE5D2E" w:rsidP="00821C7E">
      <w:pPr>
        <w:tabs>
          <w:tab w:val="left" w:pos="2595"/>
        </w:tabs>
        <w:rPr>
          <w:b/>
          <w:sz w:val="20"/>
          <w:szCs w:val="20"/>
        </w:rPr>
      </w:pPr>
    </w:p>
    <w:p w14:paraId="5B0B659F" w14:textId="250CB280" w:rsidR="00FE5D2E" w:rsidRPr="006232C6" w:rsidRDefault="00FE5D2E" w:rsidP="00821C7E">
      <w:pPr>
        <w:ind w:firstLine="720"/>
        <w:jc w:val="center"/>
        <w:rPr>
          <w:b/>
        </w:rPr>
      </w:pPr>
      <w:r w:rsidRPr="006232C6">
        <w:rPr>
          <w:b/>
        </w:rPr>
        <w:lastRenderedPageBreak/>
        <w:t>FAMILY CORRESPONDENCE</w:t>
      </w:r>
    </w:p>
    <w:p w14:paraId="2D3462C0" w14:textId="7DE69520" w:rsidR="00FE5D2E" w:rsidRPr="006232C6" w:rsidRDefault="00FE5D2E" w:rsidP="00821C7E">
      <w:pPr>
        <w:tabs>
          <w:tab w:val="left" w:pos="7170"/>
        </w:tabs>
        <w:jc w:val="center"/>
        <w:rPr>
          <w:b/>
        </w:rPr>
      </w:pPr>
      <w:r w:rsidRPr="006232C6">
        <w:rPr>
          <w:b/>
        </w:rPr>
        <w:t>Flap 2 of 6</w:t>
      </w:r>
    </w:p>
    <w:p w14:paraId="4DBD3B3D" w14:textId="77777777" w:rsidR="00FE5D2E" w:rsidRPr="00DA4B50" w:rsidRDefault="00FE5D2E" w:rsidP="00821C7E">
      <w:pPr>
        <w:tabs>
          <w:tab w:val="left" w:pos="7170"/>
        </w:tabs>
        <w:rPr>
          <w:sz w:val="20"/>
          <w:szCs w:val="20"/>
        </w:rPr>
      </w:pPr>
      <w:r w:rsidRPr="00DA4B50">
        <w:rPr>
          <w:sz w:val="20"/>
          <w:szCs w:val="20"/>
        </w:rPr>
        <w:tab/>
      </w:r>
      <w:r w:rsidRPr="00DA4B50">
        <w:rPr>
          <w:sz w:val="20"/>
          <w:szCs w:val="20"/>
        </w:rPr>
        <w:tab/>
      </w:r>
    </w:p>
    <w:p w14:paraId="6F9664AE" w14:textId="77777777" w:rsidR="00FE5D2E" w:rsidRPr="00DA4B50" w:rsidRDefault="00FE5D2E" w:rsidP="00821C7E">
      <w:pPr>
        <w:tabs>
          <w:tab w:val="left" w:pos="7170"/>
        </w:tabs>
        <w:rPr>
          <w:sz w:val="20"/>
          <w:szCs w:val="20"/>
        </w:rPr>
      </w:pPr>
    </w:p>
    <w:p w14:paraId="77A15906" w14:textId="77777777" w:rsidR="00FE5D2E" w:rsidRDefault="00FE5D2E" w:rsidP="00821C7E">
      <w:pPr>
        <w:numPr>
          <w:ilvl w:val="0"/>
          <w:numId w:val="11"/>
        </w:numPr>
        <w:tabs>
          <w:tab w:val="left" w:pos="7170"/>
        </w:tabs>
        <w:spacing w:after="60" w:line="360" w:lineRule="auto"/>
        <w:rPr>
          <w:sz w:val="20"/>
          <w:szCs w:val="20"/>
        </w:rPr>
      </w:pPr>
      <w:r w:rsidRPr="00DA4B50">
        <w:rPr>
          <w:sz w:val="20"/>
          <w:szCs w:val="20"/>
        </w:rPr>
        <w:t>Appointment letters (</w:t>
      </w:r>
      <w:r>
        <w:rPr>
          <w:sz w:val="20"/>
          <w:szCs w:val="20"/>
        </w:rPr>
        <w:t xml:space="preserve">briefing, admission, </w:t>
      </w:r>
      <w:r w:rsidRPr="00DA4B50">
        <w:rPr>
          <w:sz w:val="20"/>
          <w:szCs w:val="20"/>
        </w:rPr>
        <w:t xml:space="preserve">recertification, interims, other) </w:t>
      </w:r>
    </w:p>
    <w:p w14:paraId="03E13817" w14:textId="77777777" w:rsidR="00FE5D2E" w:rsidRDefault="00FE5D2E" w:rsidP="00821C7E">
      <w:pPr>
        <w:numPr>
          <w:ilvl w:val="0"/>
          <w:numId w:val="11"/>
        </w:numPr>
        <w:tabs>
          <w:tab w:val="left" w:pos="7170"/>
        </w:tabs>
        <w:spacing w:after="60" w:line="360" w:lineRule="auto"/>
        <w:rPr>
          <w:sz w:val="20"/>
          <w:szCs w:val="20"/>
        </w:rPr>
      </w:pPr>
      <w:r>
        <w:rPr>
          <w:sz w:val="20"/>
          <w:szCs w:val="20"/>
        </w:rPr>
        <w:t>Offer of Housing</w:t>
      </w:r>
    </w:p>
    <w:p w14:paraId="72317609" w14:textId="77777777" w:rsidR="00FE5D2E" w:rsidRPr="00DA4B50" w:rsidRDefault="00FE5D2E" w:rsidP="00821C7E">
      <w:pPr>
        <w:numPr>
          <w:ilvl w:val="0"/>
          <w:numId w:val="11"/>
        </w:numPr>
        <w:tabs>
          <w:tab w:val="left" w:pos="7170"/>
        </w:tabs>
        <w:spacing w:after="60" w:line="360" w:lineRule="auto"/>
        <w:rPr>
          <w:sz w:val="20"/>
          <w:szCs w:val="20"/>
        </w:rPr>
      </w:pPr>
      <w:r>
        <w:rPr>
          <w:sz w:val="20"/>
          <w:szCs w:val="20"/>
        </w:rPr>
        <w:t>Good Cause for Refusal determination letter</w:t>
      </w:r>
    </w:p>
    <w:p w14:paraId="6E8A3380" w14:textId="77777777" w:rsidR="00FE5D2E" w:rsidRPr="00DA4B50" w:rsidRDefault="00FE5D2E" w:rsidP="00821C7E">
      <w:pPr>
        <w:numPr>
          <w:ilvl w:val="0"/>
          <w:numId w:val="11"/>
        </w:numPr>
        <w:tabs>
          <w:tab w:val="left" w:pos="7170"/>
        </w:tabs>
        <w:spacing w:after="60" w:line="360" w:lineRule="auto"/>
        <w:rPr>
          <w:sz w:val="20"/>
          <w:szCs w:val="20"/>
        </w:rPr>
      </w:pPr>
      <w:r w:rsidRPr="00DA4B50">
        <w:rPr>
          <w:sz w:val="20"/>
          <w:szCs w:val="20"/>
        </w:rPr>
        <w:t xml:space="preserve">Continuation of Assistance letters/declaration </w:t>
      </w:r>
    </w:p>
    <w:p w14:paraId="46E695A2" w14:textId="77777777" w:rsidR="00FE5D2E" w:rsidRPr="00DA4B50" w:rsidRDefault="00FE5D2E" w:rsidP="00821C7E">
      <w:pPr>
        <w:numPr>
          <w:ilvl w:val="0"/>
          <w:numId w:val="11"/>
        </w:numPr>
        <w:tabs>
          <w:tab w:val="left" w:pos="7170"/>
        </w:tabs>
        <w:spacing w:after="60" w:line="360" w:lineRule="auto"/>
        <w:rPr>
          <w:sz w:val="20"/>
          <w:szCs w:val="20"/>
        </w:rPr>
      </w:pPr>
      <w:r w:rsidRPr="00DA4B50">
        <w:rPr>
          <w:sz w:val="20"/>
          <w:szCs w:val="20"/>
        </w:rPr>
        <w:t>Final Notice letters (Request for Additional Information)</w:t>
      </w:r>
    </w:p>
    <w:p w14:paraId="1707437E" w14:textId="77777777" w:rsidR="00FE5D2E" w:rsidRPr="00DA4B50" w:rsidRDefault="00FE5D2E" w:rsidP="00821C7E">
      <w:pPr>
        <w:numPr>
          <w:ilvl w:val="0"/>
          <w:numId w:val="11"/>
        </w:numPr>
        <w:tabs>
          <w:tab w:val="left" w:pos="7170"/>
        </w:tabs>
        <w:spacing w:after="60" w:line="360" w:lineRule="auto"/>
        <w:rPr>
          <w:sz w:val="20"/>
          <w:szCs w:val="20"/>
        </w:rPr>
      </w:pPr>
      <w:r w:rsidRPr="00DA4B50">
        <w:rPr>
          <w:sz w:val="20"/>
          <w:szCs w:val="20"/>
        </w:rPr>
        <w:t>Declaration (Statement of Facts/Written Notice from Client)</w:t>
      </w:r>
    </w:p>
    <w:p w14:paraId="0CB4F1DF" w14:textId="77777777" w:rsidR="00FE5D2E" w:rsidRDefault="00FE5D2E" w:rsidP="00821C7E">
      <w:pPr>
        <w:numPr>
          <w:ilvl w:val="0"/>
          <w:numId w:val="11"/>
        </w:numPr>
        <w:tabs>
          <w:tab w:val="left" w:pos="7170"/>
        </w:tabs>
        <w:spacing w:after="60" w:line="360" w:lineRule="auto"/>
        <w:rPr>
          <w:sz w:val="20"/>
          <w:szCs w:val="20"/>
        </w:rPr>
      </w:pPr>
      <w:r w:rsidRPr="00DA4B50">
        <w:rPr>
          <w:sz w:val="20"/>
          <w:szCs w:val="20"/>
        </w:rPr>
        <w:t>Notification of Interim Changes (Request from Client)</w:t>
      </w:r>
    </w:p>
    <w:p w14:paraId="14AFBB3A" w14:textId="77777777" w:rsidR="00FE5D2E" w:rsidRPr="00DA4B50" w:rsidRDefault="00FE5D2E" w:rsidP="00821C7E">
      <w:pPr>
        <w:numPr>
          <w:ilvl w:val="0"/>
          <w:numId w:val="11"/>
        </w:numPr>
        <w:tabs>
          <w:tab w:val="left" w:pos="7170"/>
        </w:tabs>
        <w:spacing w:after="60" w:line="360" w:lineRule="auto"/>
        <w:rPr>
          <w:sz w:val="20"/>
          <w:szCs w:val="20"/>
        </w:rPr>
      </w:pPr>
      <w:r>
        <w:rPr>
          <w:sz w:val="20"/>
          <w:szCs w:val="20"/>
        </w:rPr>
        <w:t>Grievance Procedure request</w:t>
      </w:r>
    </w:p>
    <w:p w14:paraId="34AE50ED" w14:textId="77777777" w:rsidR="00FE5D2E" w:rsidRPr="00DA4B50" w:rsidRDefault="00FE5D2E" w:rsidP="00821C7E">
      <w:pPr>
        <w:numPr>
          <w:ilvl w:val="0"/>
          <w:numId w:val="11"/>
        </w:numPr>
        <w:tabs>
          <w:tab w:val="left" w:pos="7170"/>
        </w:tabs>
        <w:spacing w:after="60" w:line="360" w:lineRule="auto"/>
        <w:rPr>
          <w:sz w:val="20"/>
          <w:szCs w:val="20"/>
        </w:rPr>
      </w:pPr>
      <w:r w:rsidRPr="00DA4B50">
        <w:rPr>
          <w:sz w:val="20"/>
          <w:szCs w:val="20"/>
        </w:rPr>
        <w:t>Hearing Notice/Hearing Results</w:t>
      </w:r>
    </w:p>
    <w:p w14:paraId="1E63580F" w14:textId="77777777" w:rsidR="00FE5D2E" w:rsidRPr="00DA4B50" w:rsidRDefault="00FE5D2E" w:rsidP="00821C7E">
      <w:pPr>
        <w:numPr>
          <w:ilvl w:val="0"/>
          <w:numId w:val="11"/>
        </w:numPr>
        <w:tabs>
          <w:tab w:val="left" w:pos="7170"/>
        </w:tabs>
        <w:spacing w:after="60" w:line="360" w:lineRule="auto"/>
        <w:rPr>
          <w:sz w:val="20"/>
          <w:szCs w:val="20"/>
        </w:rPr>
      </w:pPr>
      <w:r>
        <w:rPr>
          <w:sz w:val="20"/>
          <w:szCs w:val="20"/>
        </w:rPr>
        <w:t>Lease termination notices</w:t>
      </w:r>
    </w:p>
    <w:p w14:paraId="6436079F" w14:textId="77777777" w:rsidR="00FE5D2E" w:rsidRPr="00DA4B50" w:rsidRDefault="00FE5D2E" w:rsidP="00821C7E">
      <w:pPr>
        <w:numPr>
          <w:ilvl w:val="0"/>
          <w:numId w:val="11"/>
        </w:numPr>
        <w:tabs>
          <w:tab w:val="left" w:pos="7170"/>
        </w:tabs>
        <w:spacing w:after="60" w:line="360" w:lineRule="auto"/>
        <w:rPr>
          <w:sz w:val="20"/>
          <w:szCs w:val="20"/>
        </w:rPr>
      </w:pPr>
      <w:r w:rsidRPr="00DA4B50">
        <w:rPr>
          <w:sz w:val="20"/>
          <w:szCs w:val="20"/>
        </w:rPr>
        <w:t>Eviction Notice</w:t>
      </w:r>
    </w:p>
    <w:p w14:paraId="07CF463E" w14:textId="77777777" w:rsidR="00FE5D2E" w:rsidRPr="00DA4B50" w:rsidRDefault="00FE5D2E" w:rsidP="00821C7E">
      <w:pPr>
        <w:numPr>
          <w:ilvl w:val="0"/>
          <w:numId w:val="11"/>
        </w:numPr>
        <w:tabs>
          <w:tab w:val="left" w:pos="7170"/>
        </w:tabs>
        <w:spacing w:line="360" w:lineRule="auto"/>
        <w:rPr>
          <w:sz w:val="20"/>
          <w:szCs w:val="20"/>
        </w:rPr>
      </w:pPr>
      <w:r w:rsidRPr="00DA4B50">
        <w:rPr>
          <w:sz w:val="20"/>
          <w:szCs w:val="20"/>
        </w:rPr>
        <w:t xml:space="preserve">Other Family Correspondence </w:t>
      </w:r>
    </w:p>
    <w:p w14:paraId="35C66615" w14:textId="77777777" w:rsidR="00FE5D2E" w:rsidRPr="00DA4B50" w:rsidRDefault="00FE5D2E" w:rsidP="00821C7E">
      <w:pPr>
        <w:tabs>
          <w:tab w:val="left" w:pos="7170"/>
        </w:tabs>
        <w:rPr>
          <w:sz w:val="20"/>
          <w:szCs w:val="20"/>
        </w:rPr>
      </w:pPr>
    </w:p>
    <w:p w14:paraId="1746F7E4" w14:textId="77777777" w:rsidR="00FE5D2E" w:rsidRPr="00DA4B50" w:rsidRDefault="00FE5D2E" w:rsidP="00821C7E">
      <w:pPr>
        <w:tabs>
          <w:tab w:val="left" w:pos="5610"/>
        </w:tabs>
        <w:rPr>
          <w:b/>
          <w:sz w:val="20"/>
          <w:szCs w:val="20"/>
        </w:rPr>
      </w:pPr>
    </w:p>
    <w:p w14:paraId="18A0AB84" w14:textId="77777777" w:rsidR="00FE5D2E" w:rsidRPr="00DA4B50" w:rsidRDefault="00FE5D2E" w:rsidP="00821C7E">
      <w:pPr>
        <w:tabs>
          <w:tab w:val="left" w:pos="5610"/>
        </w:tabs>
        <w:rPr>
          <w:b/>
          <w:sz w:val="20"/>
          <w:szCs w:val="20"/>
        </w:rPr>
      </w:pPr>
    </w:p>
    <w:p w14:paraId="66E09794" w14:textId="77777777" w:rsidR="00FE5D2E" w:rsidRPr="00DA4B50" w:rsidRDefault="00FE5D2E" w:rsidP="00821C7E">
      <w:pPr>
        <w:tabs>
          <w:tab w:val="left" w:pos="5610"/>
        </w:tabs>
        <w:rPr>
          <w:b/>
          <w:sz w:val="20"/>
          <w:szCs w:val="20"/>
        </w:rPr>
      </w:pPr>
      <w:r w:rsidRPr="00DA4B50">
        <w:rPr>
          <w:b/>
          <w:sz w:val="20"/>
          <w:szCs w:val="20"/>
        </w:rPr>
        <w:t xml:space="preserve">FILE INSTRUCTIONS: Information should be stacked in chronological order, with the newest (most current) paperwork on top.  This pink sheet should separate each year/transaction.   </w:t>
      </w:r>
    </w:p>
    <w:p w14:paraId="5124048C" w14:textId="77777777" w:rsidR="00FE5D2E" w:rsidRPr="00DA4B50" w:rsidRDefault="00FE5D2E" w:rsidP="00821C7E">
      <w:pPr>
        <w:tabs>
          <w:tab w:val="left" w:pos="7170"/>
        </w:tabs>
        <w:rPr>
          <w:sz w:val="20"/>
          <w:szCs w:val="20"/>
        </w:rPr>
      </w:pPr>
    </w:p>
    <w:p w14:paraId="6DCF4B65" w14:textId="77777777" w:rsidR="00FE5D2E" w:rsidRPr="00DA4B50" w:rsidRDefault="00FE5D2E" w:rsidP="00821C7E">
      <w:pPr>
        <w:tabs>
          <w:tab w:val="left" w:pos="7170"/>
        </w:tabs>
        <w:rPr>
          <w:sz w:val="20"/>
          <w:szCs w:val="20"/>
        </w:rPr>
      </w:pPr>
    </w:p>
    <w:p w14:paraId="448C480B" w14:textId="77777777" w:rsidR="00FE5D2E" w:rsidRPr="00DA4B50" w:rsidRDefault="00FE5D2E" w:rsidP="00821C7E">
      <w:pPr>
        <w:tabs>
          <w:tab w:val="left" w:pos="7170"/>
        </w:tabs>
        <w:rPr>
          <w:sz w:val="20"/>
          <w:szCs w:val="20"/>
        </w:rPr>
      </w:pPr>
    </w:p>
    <w:p w14:paraId="54B4ACA1" w14:textId="77777777" w:rsidR="00FE5D2E" w:rsidRPr="00DA4B50" w:rsidRDefault="00FE5D2E" w:rsidP="00821C7E">
      <w:pPr>
        <w:tabs>
          <w:tab w:val="left" w:pos="7170"/>
        </w:tabs>
        <w:rPr>
          <w:sz w:val="20"/>
          <w:szCs w:val="20"/>
        </w:rPr>
      </w:pPr>
    </w:p>
    <w:p w14:paraId="324F8623" w14:textId="77777777" w:rsidR="00FE5D2E" w:rsidRPr="00DA4B50" w:rsidRDefault="00FE5D2E" w:rsidP="00821C7E">
      <w:pPr>
        <w:tabs>
          <w:tab w:val="left" w:pos="7170"/>
        </w:tabs>
        <w:rPr>
          <w:sz w:val="20"/>
          <w:szCs w:val="20"/>
        </w:rPr>
      </w:pPr>
    </w:p>
    <w:p w14:paraId="2FD9CAE7" w14:textId="77777777" w:rsidR="00FE5D2E" w:rsidRPr="00DA4B50" w:rsidRDefault="00FE5D2E" w:rsidP="00821C7E">
      <w:pPr>
        <w:tabs>
          <w:tab w:val="left" w:pos="7170"/>
        </w:tabs>
        <w:rPr>
          <w:sz w:val="20"/>
          <w:szCs w:val="20"/>
        </w:rPr>
      </w:pPr>
    </w:p>
    <w:p w14:paraId="5149BFC2" w14:textId="77777777" w:rsidR="00FE5D2E" w:rsidRPr="00DA4B50" w:rsidRDefault="00FE5D2E" w:rsidP="00821C7E">
      <w:pPr>
        <w:rPr>
          <w:sz w:val="20"/>
          <w:szCs w:val="20"/>
        </w:rPr>
      </w:pPr>
    </w:p>
    <w:p w14:paraId="154E4607" w14:textId="77777777" w:rsidR="00FE5D2E" w:rsidRPr="00DA4B50" w:rsidRDefault="00FE5D2E" w:rsidP="00821C7E">
      <w:pPr>
        <w:rPr>
          <w:sz w:val="20"/>
          <w:szCs w:val="20"/>
        </w:rPr>
      </w:pPr>
      <w:r w:rsidRPr="00DA4B50">
        <w:rPr>
          <w:sz w:val="20"/>
          <w:szCs w:val="20"/>
        </w:rPr>
        <w:t>SIGNATURES:</w:t>
      </w:r>
    </w:p>
    <w:p w14:paraId="76E13822" w14:textId="77777777" w:rsidR="00FE5D2E" w:rsidRPr="00DA4B50" w:rsidRDefault="00FE5D2E" w:rsidP="00821C7E">
      <w:pPr>
        <w:pBdr>
          <w:bottom w:val="single" w:sz="12" w:space="4" w:color="auto"/>
        </w:pBdr>
        <w:rPr>
          <w:sz w:val="20"/>
          <w:szCs w:val="20"/>
        </w:rPr>
      </w:pP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p>
    <w:p w14:paraId="39335608" w14:textId="77777777" w:rsidR="00FE5D2E" w:rsidRPr="00DA4B50" w:rsidRDefault="00FE5D2E" w:rsidP="00821C7E">
      <w:pPr>
        <w:rPr>
          <w:sz w:val="20"/>
          <w:szCs w:val="20"/>
        </w:rPr>
      </w:pPr>
      <w:r w:rsidRPr="00DA4B50">
        <w:rPr>
          <w:sz w:val="20"/>
          <w:szCs w:val="20"/>
        </w:rPr>
        <w:t>Occupancy Technician</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0178371E" w14:textId="77777777" w:rsidR="00FE5D2E" w:rsidRPr="00DA4B50" w:rsidRDefault="00FE5D2E" w:rsidP="00821C7E">
      <w:pPr>
        <w:pBdr>
          <w:bottom w:val="single" w:sz="12" w:space="1" w:color="auto"/>
        </w:pBdr>
        <w:rPr>
          <w:sz w:val="20"/>
          <w:szCs w:val="20"/>
        </w:rPr>
      </w:pPr>
    </w:p>
    <w:p w14:paraId="7BE734F0" w14:textId="77777777" w:rsidR="00FE5D2E" w:rsidRPr="00DA4B50" w:rsidRDefault="00FE5D2E" w:rsidP="00821C7E">
      <w:pPr>
        <w:rPr>
          <w:sz w:val="20"/>
          <w:szCs w:val="20"/>
        </w:rPr>
      </w:pPr>
      <w:r w:rsidRPr="00DA4B50">
        <w:rPr>
          <w:sz w:val="20"/>
          <w:szCs w:val="20"/>
        </w:rPr>
        <w:t>Records Staff</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6FE6E07C" w14:textId="77777777" w:rsidR="00FE5D2E" w:rsidRPr="00DA4B50" w:rsidRDefault="00FE5D2E" w:rsidP="00821C7E">
      <w:pPr>
        <w:pBdr>
          <w:bottom w:val="single" w:sz="12" w:space="1" w:color="auto"/>
        </w:pBdr>
        <w:rPr>
          <w:sz w:val="20"/>
          <w:szCs w:val="20"/>
        </w:rPr>
      </w:pPr>
    </w:p>
    <w:p w14:paraId="073EDFD3" w14:textId="77777777" w:rsidR="00FE5D2E" w:rsidRPr="00DA4B50" w:rsidRDefault="00FE5D2E" w:rsidP="00821C7E">
      <w:pPr>
        <w:rPr>
          <w:sz w:val="20"/>
          <w:szCs w:val="20"/>
        </w:rPr>
      </w:pPr>
      <w:r w:rsidRPr="00DA4B50">
        <w:rPr>
          <w:sz w:val="20"/>
          <w:szCs w:val="20"/>
        </w:rPr>
        <w:t>Supervisor</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Pr>
          <w:sz w:val="20"/>
          <w:szCs w:val="20"/>
        </w:rPr>
        <w:tab/>
      </w:r>
      <w:r w:rsidRPr="00DA4B50">
        <w:rPr>
          <w:sz w:val="20"/>
          <w:szCs w:val="20"/>
        </w:rPr>
        <w:t>Date</w:t>
      </w:r>
    </w:p>
    <w:p w14:paraId="121D4EFD" w14:textId="77777777" w:rsidR="00FE5D2E" w:rsidRPr="00DA4B50" w:rsidRDefault="00FE5D2E" w:rsidP="00821C7E">
      <w:pPr>
        <w:pBdr>
          <w:bottom w:val="single" w:sz="12" w:space="1" w:color="auto"/>
        </w:pBdr>
        <w:rPr>
          <w:sz w:val="20"/>
          <w:szCs w:val="20"/>
        </w:rPr>
      </w:pPr>
    </w:p>
    <w:p w14:paraId="096BEF45" w14:textId="77777777" w:rsidR="00FE5D2E" w:rsidRPr="00DA4B50" w:rsidRDefault="00FE5D2E" w:rsidP="00821C7E">
      <w:pPr>
        <w:rPr>
          <w:sz w:val="20"/>
          <w:szCs w:val="20"/>
        </w:rPr>
      </w:pPr>
      <w:r w:rsidRPr="00DA4B50">
        <w:rPr>
          <w:sz w:val="20"/>
          <w:szCs w:val="20"/>
        </w:rPr>
        <w:t>Quality Control Occupancy Technician</w:t>
      </w:r>
      <w:r w:rsidRPr="00DA4B50">
        <w:rPr>
          <w:sz w:val="20"/>
          <w:szCs w:val="20"/>
        </w:rPr>
        <w:tab/>
      </w:r>
      <w:r w:rsidRPr="00DA4B50">
        <w:rPr>
          <w:sz w:val="20"/>
          <w:szCs w:val="20"/>
        </w:rPr>
        <w:tab/>
      </w:r>
      <w:r w:rsidRPr="00DA4B50">
        <w:rPr>
          <w:sz w:val="20"/>
          <w:szCs w:val="20"/>
        </w:rPr>
        <w:tab/>
      </w:r>
      <w:r w:rsidRPr="00DA4B50">
        <w:rPr>
          <w:sz w:val="20"/>
          <w:szCs w:val="20"/>
        </w:rPr>
        <w:tab/>
        <w:t>Date</w:t>
      </w:r>
    </w:p>
    <w:p w14:paraId="0CC6D5C1" w14:textId="77777777" w:rsidR="00FE5D2E" w:rsidRPr="00DA4B50" w:rsidRDefault="00FE5D2E" w:rsidP="00821C7E">
      <w:pPr>
        <w:rPr>
          <w:sz w:val="20"/>
          <w:szCs w:val="20"/>
        </w:rPr>
      </w:pPr>
    </w:p>
    <w:p w14:paraId="5F5A9BCD" w14:textId="5FB72FDF" w:rsidR="00FE5D2E" w:rsidRPr="00DA4B50" w:rsidRDefault="00FE5D2E" w:rsidP="00821C7E">
      <w:pPr>
        <w:rPr>
          <w:b/>
          <w:noProof/>
          <w:sz w:val="20"/>
          <w:szCs w:val="20"/>
        </w:rPr>
      </w:pPr>
      <w:r>
        <w:rPr>
          <w:b/>
          <w:noProof/>
          <w:sz w:val="20"/>
          <w:szCs w:val="20"/>
        </w:rPr>
        <w:br w:type="page"/>
      </w:r>
    </w:p>
    <w:p w14:paraId="4EBFFECE" w14:textId="7A3A91B0" w:rsidR="00FE5D2E" w:rsidRPr="006232C6" w:rsidRDefault="00FE5D2E" w:rsidP="00821C7E">
      <w:pPr>
        <w:jc w:val="center"/>
        <w:rPr>
          <w:b/>
        </w:rPr>
      </w:pPr>
      <w:r w:rsidRPr="006232C6">
        <w:rPr>
          <w:b/>
        </w:rPr>
        <w:lastRenderedPageBreak/>
        <w:t>QUALITY CONTROL/ SCREENING FORMS/AGREEMENTS/OTHER</w:t>
      </w:r>
    </w:p>
    <w:p w14:paraId="369F05DE" w14:textId="77777777" w:rsidR="00FE5D2E" w:rsidRPr="006232C6" w:rsidRDefault="00FE5D2E" w:rsidP="00821C7E">
      <w:pPr>
        <w:jc w:val="center"/>
        <w:rPr>
          <w:b/>
        </w:rPr>
      </w:pPr>
      <w:r w:rsidRPr="006232C6">
        <w:rPr>
          <w:b/>
        </w:rPr>
        <w:t>Flap 3 of 6</w:t>
      </w:r>
    </w:p>
    <w:p w14:paraId="0DB0F81C" w14:textId="77777777" w:rsidR="00FE5D2E" w:rsidRPr="006232C6" w:rsidRDefault="00FE5D2E" w:rsidP="00821C7E">
      <w:pPr>
        <w:tabs>
          <w:tab w:val="left" w:pos="3585"/>
          <w:tab w:val="left" w:pos="6285"/>
        </w:tabs>
        <w:rPr>
          <w:b/>
        </w:rPr>
      </w:pPr>
      <w:r w:rsidRPr="006232C6">
        <w:rPr>
          <w:b/>
        </w:rPr>
        <w:tab/>
      </w:r>
      <w:r w:rsidRPr="006232C6">
        <w:rPr>
          <w:b/>
        </w:rPr>
        <w:tab/>
      </w:r>
    </w:p>
    <w:p w14:paraId="592AF135" w14:textId="77777777" w:rsidR="00FE5D2E" w:rsidRPr="00DA4B50" w:rsidRDefault="00FE5D2E" w:rsidP="00821C7E">
      <w:pPr>
        <w:tabs>
          <w:tab w:val="left" w:pos="3555"/>
        </w:tabs>
        <w:rPr>
          <w:sz w:val="20"/>
          <w:szCs w:val="20"/>
        </w:rPr>
      </w:pPr>
      <w:r w:rsidRPr="00DA4B50">
        <w:rPr>
          <w:sz w:val="20"/>
          <w:szCs w:val="20"/>
        </w:rPr>
        <w:tab/>
      </w:r>
    </w:p>
    <w:p w14:paraId="5F747071" w14:textId="77777777" w:rsidR="00FE5D2E" w:rsidRPr="00DA4B50" w:rsidRDefault="00FE5D2E" w:rsidP="00821C7E">
      <w:pPr>
        <w:numPr>
          <w:ilvl w:val="0"/>
          <w:numId w:val="12"/>
        </w:numPr>
        <w:tabs>
          <w:tab w:val="left" w:pos="3555"/>
        </w:tabs>
        <w:rPr>
          <w:sz w:val="20"/>
          <w:szCs w:val="20"/>
        </w:rPr>
      </w:pPr>
      <w:r w:rsidRPr="00DA4B50">
        <w:rPr>
          <w:sz w:val="20"/>
          <w:szCs w:val="20"/>
        </w:rPr>
        <w:t>QC forms  (TOP)</w:t>
      </w:r>
    </w:p>
    <w:p w14:paraId="110A985D" w14:textId="77777777" w:rsidR="00FE5D2E" w:rsidRPr="00DA4B50" w:rsidRDefault="00FE5D2E" w:rsidP="00821C7E">
      <w:pPr>
        <w:tabs>
          <w:tab w:val="left" w:pos="3555"/>
        </w:tabs>
        <w:ind w:left="360"/>
        <w:rPr>
          <w:sz w:val="20"/>
          <w:szCs w:val="20"/>
        </w:rPr>
      </w:pPr>
    </w:p>
    <w:p w14:paraId="5E83DE2E" w14:textId="77777777" w:rsidR="00FE5D2E" w:rsidRPr="00DA4B50" w:rsidRDefault="00FE5D2E" w:rsidP="00821C7E">
      <w:pPr>
        <w:numPr>
          <w:ilvl w:val="0"/>
          <w:numId w:val="12"/>
        </w:numPr>
        <w:tabs>
          <w:tab w:val="left" w:pos="3555"/>
        </w:tabs>
        <w:rPr>
          <w:sz w:val="20"/>
          <w:szCs w:val="20"/>
        </w:rPr>
      </w:pPr>
      <w:r w:rsidRPr="00DA4B50">
        <w:rPr>
          <w:sz w:val="20"/>
          <w:szCs w:val="20"/>
        </w:rPr>
        <w:t>Screening Form</w:t>
      </w:r>
    </w:p>
    <w:p w14:paraId="03EF85F9" w14:textId="77777777" w:rsidR="00FE5D2E" w:rsidRPr="00DA4B50" w:rsidRDefault="00FE5D2E" w:rsidP="00821C7E">
      <w:pPr>
        <w:tabs>
          <w:tab w:val="left" w:pos="3555"/>
        </w:tabs>
        <w:ind w:left="360"/>
        <w:rPr>
          <w:sz w:val="20"/>
          <w:szCs w:val="20"/>
        </w:rPr>
      </w:pPr>
    </w:p>
    <w:p w14:paraId="16F34D38" w14:textId="77777777" w:rsidR="00FE5D2E" w:rsidRPr="00DA4B50" w:rsidRDefault="00FE5D2E" w:rsidP="00821C7E">
      <w:pPr>
        <w:numPr>
          <w:ilvl w:val="0"/>
          <w:numId w:val="12"/>
        </w:numPr>
        <w:tabs>
          <w:tab w:val="left" w:pos="3555"/>
        </w:tabs>
        <w:rPr>
          <w:sz w:val="20"/>
          <w:szCs w:val="20"/>
        </w:rPr>
      </w:pPr>
      <w:r w:rsidRPr="00DA4B50">
        <w:rPr>
          <w:sz w:val="20"/>
          <w:szCs w:val="20"/>
        </w:rPr>
        <w:t>Compliance Screening/Audit forms</w:t>
      </w:r>
    </w:p>
    <w:p w14:paraId="0EE613D2" w14:textId="77777777" w:rsidR="00FE5D2E" w:rsidRPr="00DA4B50" w:rsidRDefault="00FE5D2E" w:rsidP="00821C7E">
      <w:pPr>
        <w:tabs>
          <w:tab w:val="left" w:pos="3555"/>
        </w:tabs>
        <w:ind w:left="360"/>
        <w:rPr>
          <w:sz w:val="20"/>
          <w:szCs w:val="20"/>
        </w:rPr>
      </w:pPr>
    </w:p>
    <w:p w14:paraId="2B9314CA" w14:textId="77777777" w:rsidR="00FE5D2E" w:rsidRPr="00DA4B50" w:rsidRDefault="00FE5D2E" w:rsidP="00821C7E">
      <w:pPr>
        <w:numPr>
          <w:ilvl w:val="0"/>
          <w:numId w:val="12"/>
        </w:numPr>
        <w:tabs>
          <w:tab w:val="left" w:pos="3555"/>
        </w:tabs>
        <w:rPr>
          <w:sz w:val="20"/>
          <w:szCs w:val="20"/>
        </w:rPr>
      </w:pPr>
      <w:r w:rsidRPr="00DA4B50">
        <w:rPr>
          <w:sz w:val="20"/>
          <w:szCs w:val="20"/>
        </w:rPr>
        <w:t>Repayment Agreement</w:t>
      </w:r>
    </w:p>
    <w:p w14:paraId="44915762" w14:textId="77777777" w:rsidR="00FE5D2E" w:rsidRPr="00DA4B50" w:rsidRDefault="00FE5D2E" w:rsidP="00821C7E">
      <w:pPr>
        <w:tabs>
          <w:tab w:val="left" w:pos="3555"/>
        </w:tabs>
        <w:ind w:left="360"/>
        <w:rPr>
          <w:sz w:val="20"/>
          <w:szCs w:val="20"/>
        </w:rPr>
      </w:pPr>
    </w:p>
    <w:p w14:paraId="16D227D1" w14:textId="77777777" w:rsidR="00FE5D2E" w:rsidRPr="00DA4B50" w:rsidRDefault="00FE5D2E" w:rsidP="00821C7E">
      <w:pPr>
        <w:numPr>
          <w:ilvl w:val="0"/>
          <w:numId w:val="12"/>
        </w:numPr>
        <w:tabs>
          <w:tab w:val="left" w:pos="3555"/>
        </w:tabs>
        <w:rPr>
          <w:sz w:val="20"/>
          <w:szCs w:val="20"/>
        </w:rPr>
      </w:pPr>
      <w:r w:rsidRPr="00DA4B50">
        <w:rPr>
          <w:sz w:val="20"/>
          <w:szCs w:val="20"/>
        </w:rPr>
        <w:t>Earned Income Disallowance (EID) Tracking Form</w:t>
      </w:r>
      <w:r w:rsidRPr="00DA4B50">
        <w:rPr>
          <w:sz w:val="20"/>
          <w:szCs w:val="20"/>
        </w:rPr>
        <w:br/>
      </w:r>
    </w:p>
    <w:p w14:paraId="174E2EE8" w14:textId="77777777" w:rsidR="00FE5D2E" w:rsidRPr="00DA4B50" w:rsidRDefault="00FE5D2E" w:rsidP="00821C7E">
      <w:pPr>
        <w:numPr>
          <w:ilvl w:val="0"/>
          <w:numId w:val="12"/>
        </w:numPr>
        <w:tabs>
          <w:tab w:val="left" w:pos="3555"/>
        </w:tabs>
        <w:rPr>
          <w:sz w:val="20"/>
          <w:szCs w:val="20"/>
        </w:rPr>
      </w:pPr>
      <w:r w:rsidRPr="00DA4B50">
        <w:rPr>
          <w:sz w:val="20"/>
          <w:szCs w:val="20"/>
        </w:rPr>
        <w:t>Reasonable Accommodation Requests</w:t>
      </w:r>
    </w:p>
    <w:p w14:paraId="2D6A33AE" w14:textId="77777777" w:rsidR="00FE5D2E" w:rsidRPr="00DA4B50" w:rsidRDefault="00FE5D2E" w:rsidP="00821C7E">
      <w:pPr>
        <w:tabs>
          <w:tab w:val="left" w:pos="3555"/>
        </w:tabs>
        <w:rPr>
          <w:sz w:val="20"/>
          <w:szCs w:val="20"/>
        </w:rPr>
      </w:pPr>
    </w:p>
    <w:p w14:paraId="5E4D52EE" w14:textId="77777777" w:rsidR="00FE5D2E" w:rsidRPr="00DA4B50" w:rsidRDefault="00FE5D2E" w:rsidP="00821C7E">
      <w:pPr>
        <w:numPr>
          <w:ilvl w:val="0"/>
          <w:numId w:val="12"/>
        </w:numPr>
        <w:tabs>
          <w:tab w:val="left" w:pos="3555"/>
        </w:tabs>
        <w:rPr>
          <w:sz w:val="20"/>
          <w:szCs w:val="20"/>
        </w:rPr>
      </w:pPr>
      <w:r w:rsidRPr="00DA4B50">
        <w:rPr>
          <w:sz w:val="20"/>
          <w:szCs w:val="20"/>
        </w:rPr>
        <w:t>Reasonable Accommodation Determinations (BOTTOM)</w:t>
      </w:r>
    </w:p>
    <w:p w14:paraId="5773618E" w14:textId="77777777" w:rsidR="00FE5D2E" w:rsidRPr="00DA4B50" w:rsidRDefault="00FE5D2E" w:rsidP="00821C7E">
      <w:pPr>
        <w:tabs>
          <w:tab w:val="left" w:pos="3585"/>
        </w:tabs>
        <w:rPr>
          <w:sz w:val="20"/>
          <w:szCs w:val="20"/>
        </w:rPr>
      </w:pPr>
    </w:p>
    <w:p w14:paraId="00727069" w14:textId="77777777" w:rsidR="00FE5D2E" w:rsidRPr="00DA4B50" w:rsidRDefault="00FE5D2E" w:rsidP="00821C7E">
      <w:pPr>
        <w:tabs>
          <w:tab w:val="left" w:pos="3585"/>
        </w:tabs>
        <w:rPr>
          <w:sz w:val="20"/>
          <w:szCs w:val="20"/>
        </w:rPr>
      </w:pPr>
    </w:p>
    <w:p w14:paraId="414F2E3B" w14:textId="77777777" w:rsidR="00FE5D2E" w:rsidRPr="00DA4B50" w:rsidRDefault="00FE5D2E" w:rsidP="00821C7E">
      <w:pPr>
        <w:tabs>
          <w:tab w:val="left" w:pos="5610"/>
        </w:tabs>
        <w:rPr>
          <w:b/>
          <w:sz w:val="20"/>
          <w:szCs w:val="20"/>
        </w:rPr>
      </w:pPr>
    </w:p>
    <w:p w14:paraId="15AD6F38" w14:textId="77777777" w:rsidR="00FE5D2E" w:rsidRPr="00DA4B50" w:rsidRDefault="00FE5D2E" w:rsidP="00821C7E">
      <w:pPr>
        <w:tabs>
          <w:tab w:val="left" w:pos="5610"/>
        </w:tabs>
        <w:rPr>
          <w:b/>
          <w:sz w:val="20"/>
          <w:szCs w:val="20"/>
        </w:rPr>
      </w:pPr>
    </w:p>
    <w:p w14:paraId="399077DC" w14:textId="77777777" w:rsidR="00FE5D2E" w:rsidRPr="00DA4B50" w:rsidRDefault="00FE5D2E" w:rsidP="00821C7E">
      <w:pPr>
        <w:tabs>
          <w:tab w:val="left" w:pos="5610"/>
        </w:tabs>
        <w:rPr>
          <w:b/>
          <w:sz w:val="20"/>
          <w:szCs w:val="20"/>
        </w:rPr>
      </w:pPr>
    </w:p>
    <w:p w14:paraId="7652F575" w14:textId="77777777" w:rsidR="00FE5D2E" w:rsidRPr="00DA4B50" w:rsidRDefault="00FE5D2E" w:rsidP="00821C7E">
      <w:pPr>
        <w:tabs>
          <w:tab w:val="left" w:pos="5610"/>
        </w:tabs>
        <w:rPr>
          <w:b/>
          <w:sz w:val="20"/>
          <w:szCs w:val="20"/>
        </w:rPr>
      </w:pPr>
    </w:p>
    <w:p w14:paraId="679F6EBB" w14:textId="77777777" w:rsidR="00FE5D2E" w:rsidRPr="00DA4B50" w:rsidRDefault="00FE5D2E" w:rsidP="00821C7E">
      <w:pPr>
        <w:tabs>
          <w:tab w:val="left" w:pos="5610"/>
        </w:tabs>
        <w:rPr>
          <w:b/>
          <w:sz w:val="20"/>
          <w:szCs w:val="20"/>
        </w:rPr>
      </w:pPr>
      <w:r w:rsidRPr="00DA4B50">
        <w:rPr>
          <w:b/>
          <w:sz w:val="20"/>
          <w:szCs w:val="20"/>
        </w:rPr>
        <w:t xml:space="preserve">FILE INSTRUCTIONS: Information should be stacked in chronological order, with the newest (most current) paperwork on top.  This pink sheet should separate each year/transaction.  </w:t>
      </w:r>
    </w:p>
    <w:p w14:paraId="6A67E50E" w14:textId="77777777" w:rsidR="00FE5D2E" w:rsidRPr="00DA4B50" w:rsidRDefault="00FE5D2E" w:rsidP="00821C7E">
      <w:pPr>
        <w:tabs>
          <w:tab w:val="left" w:pos="3585"/>
        </w:tabs>
        <w:rPr>
          <w:sz w:val="20"/>
          <w:szCs w:val="20"/>
        </w:rPr>
      </w:pPr>
    </w:p>
    <w:p w14:paraId="2ECB4438" w14:textId="77777777" w:rsidR="00FE5D2E" w:rsidRPr="00DA4B50" w:rsidRDefault="00FE5D2E" w:rsidP="00821C7E">
      <w:pPr>
        <w:tabs>
          <w:tab w:val="left" w:pos="3585"/>
        </w:tabs>
        <w:rPr>
          <w:sz w:val="20"/>
          <w:szCs w:val="20"/>
        </w:rPr>
      </w:pPr>
    </w:p>
    <w:p w14:paraId="4704F508" w14:textId="77777777" w:rsidR="00FE5D2E" w:rsidRPr="00DA4B50" w:rsidRDefault="00FE5D2E" w:rsidP="00821C7E">
      <w:pPr>
        <w:tabs>
          <w:tab w:val="left" w:pos="3585"/>
        </w:tabs>
        <w:rPr>
          <w:sz w:val="20"/>
          <w:szCs w:val="20"/>
        </w:rPr>
      </w:pPr>
    </w:p>
    <w:p w14:paraId="243901D5" w14:textId="77777777" w:rsidR="00FE5D2E" w:rsidRPr="00DA4B50" w:rsidRDefault="00FE5D2E" w:rsidP="00821C7E">
      <w:pPr>
        <w:tabs>
          <w:tab w:val="left" w:pos="3585"/>
        </w:tabs>
        <w:rPr>
          <w:sz w:val="20"/>
          <w:szCs w:val="20"/>
        </w:rPr>
      </w:pPr>
    </w:p>
    <w:p w14:paraId="3A081E9F" w14:textId="77777777" w:rsidR="00FE5D2E" w:rsidRPr="00DA4B50" w:rsidRDefault="00FE5D2E" w:rsidP="00821C7E">
      <w:pPr>
        <w:tabs>
          <w:tab w:val="left" w:pos="3585"/>
        </w:tabs>
        <w:rPr>
          <w:sz w:val="20"/>
          <w:szCs w:val="20"/>
        </w:rPr>
      </w:pPr>
    </w:p>
    <w:p w14:paraId="648B9639" w14:textId="77777777" w:rsidR="00FE5D2E" w:rsidRPr="00DA4B50" w:rsidRDefault="00FE5D2E" w:rsidP="00821C7E">
      <w:pPr>
        <w:tabs>
          <w:tab w:val="left" w:pos="3585"/>
        </w:tabs>
        <w:rPr>
          <w:sz w:val="20"/>
          <w:szCs w:val="20"/>
        </w:rPr>
      </w:pPr>
    </w:p>
    <w:p w14:paraId="5A0EE817" w14:textId="77777777" w:rsidR="00FE5D2E" w:rsidRPr="00DA4B50" w:rsidRDefault="00FE5D2E" w:rsidP="00821C7E">
      <w:pPr>
        <w:tabs>
          <w:tab w:val="left" w:pos="3585"/>
        </w:tabs>
        <w:rPr>
          <w:sz w:val="20"/>
          <w:szCs w:val="20"/>
        </w:rPr>
      </w:pPr>
    </w:p>
    <w:p w14:paraId="08EA9CF7" w14:textId="77777777" w:rsidR="00FE5D2E" w:rsidRPr="00DA4B50" w:rsidRDefault="00FE5D2E" w:rsidP="00821C7E">
      <w:pPr>
        <w:tabs>
          <w:tab w:val="left" w:pos="3585"/>
        </w:tabs>
        <w:rPr>
          <w:sz w:val="20"/>
          <w:szCs w:val="20"/>
        </w:rPr>
      </w:pPr>
    </w:p>
    <w:p w14:paraId="2B9464B5" w14:textId="77777777" w:rsidR="00FE5D2E" w:rsidRPr="00DA4B50" w:rsidRDefault="00FE5D2E" w:rsidP="00821C7E">
      <w:pPr>
        <w:rPr>
          <w:sz w:val="20"/>
          <w:szCs w:val="20"/>
        </w:rPr>
      </w:pPr>
      <w:r w:rsidRPr="00DA4B50">
        <w:rPr>
          <w:sz w:val="20"/>
          <w:szCs w:val="20"/>
        </w:rPr>
        <w:t>SIGNATURES:</w:t>
      </w:r>
    </w:p>
    <w:p w14:paraId="76E83756" w14:textId="77777777" w:rsidR="00FE5D2E" w:rsidRPr="00DA4B50" w:rsidRDefault="00FE5D2E" w:rsidP="00821C7E">
      <w:pPr>
        <w:pBdr>
          <w:bottom w:val="single" w:sz="12" w:space="1" w:color="auto"/>
        </w:pBdr>
        <w:rPr>
          <w:sz w:val="20"/>
          <w:szCs w:val="20"/>
        </w:rPr>
      </w:pP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p>
    <w:p w14:paraId="459FD84D" w14:textId="77777777" w:rsidR="00FE5D2E" w:rsidRPr="00DA4B50" w:rsidRDefault="00FE5D2E" w:rsidP="00821C7E">
      <w:pPr>
        <w:rPr>
          <w:sz w:val="20"/>
          <w:szCs w:val="20"/>
        </w:rPr>
      </w:pPr>
      <w:r w:rsidRPr="00DA4B50">
        <w:rPr>
          <w:sz w:val="20"/>
          <w:szCs w:val="20"/>
        </w:rPr>
        <w:t>Occupancy Technician</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2039D7C5" w14:textId="77777777" w:rsidR="00FE5D2E" w:rsidRPr="00DA4B50" w:rsidRDefault="00FE5D2E" w:rsidP="00821C7E">
      <w:pPr>
        <w:pBdr>
          <w:bottom w:val="single" w:sz="12" w:space="1" w:color="auto"/>
        </w:pBdr>
        <w:rPr>
          <w:sz w:val="20"/>
          <w:szCs w:val="20"/>
        </w:rPr>
      </w:pPr>
    </w:p>
    <w:p w14:paraId="66175337" w14:textId="77777777" w:rsidR="00FE5D2E" w:rsidRPr="00DA4B50" w:rsidRDefault="00FE5D2E" w:rsidP="00821C7E">
      <w:pPr>
        <w:rPr>
          <w:sz w:val="20"/>
          <w:szCs w:val="20"/>
        </w:rPr>
      </w:pPr>
      <w:r w:rsidRPr="00DA4B50">
        <w:rPr>
          <w:sz w:val="20"/>
          <w:szCs w:val="20"/>
        </w:rPr>
        <w:t>Records Staff</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27E05D18" w14:textId="77777777" w:rsidR="00FE5D2E" w:rsidRPr="00DA4B50" w:rsidRDefault="00FE5D2E" w:rsidP="00821C7E">
      <w:pPr>
        <w:pBdr>
          <w:bottom w:val="single" w:sz="12" w:space="1" w:color="auto"/>
        </w:pBdr>
        <w:rPr>
          <w:sz w:val="20"/>
          <w:szCs w:val="20"/>
        </w:rPr>
      </w:pPr>
    </w:p>
    <w:p w14:paraId="65601BB6" w14:textId="77777777" w:rsidR="00FE5D2E" w:rsidRPr="00DA4B50" w:rsidRDefault="00FE5D2E" w:rsidP="00821C7E">
      <w:pPr>
        <w:rPr>
          <w:sz w:val="20"/>
          <w:szCs w:val="20"/>
        </w:rPr>
      </w:pPr>
      <w:r>
        <w:rPr>
          <w:sz w:val="20"/>
          <w:szCs w:val="20"/>
        </w:rPr>
        <w:t>Supervisor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A4B50">
        <w:rPr>
          <w:sz w:val="20"/>
          <w:szCs w:val="20"/>
        </w:rPr>
        <w:t>Date</w:t>
      </w:r>
    </w:p>
    <w:p w14:paraId="33140596" w14:textId="77777777" w:rsidR="00FE5D2E" w:rsidRPr="00DA4B50" w:rsidRDefault="00FE5D2E" w:rsidP="00821C7E">
      <w:pPr>
        <w:pBdr>
          <w:bottom w:val="single" w:sz="12" w:space="1" w:color="auto"/>
        </w:pBdr>
        <w:rPr>
          <w:sz w:val="20"/>
          <w:szCs w:val="20"/>
        </w:rPr>
      </w:pPr>
    </w:p>
    <w:p w14:paraId="2227179F" w14:textId="77777777" w:rsidR="00FE5D2E" w:rsidRPr="00DA4B50" w:rsidRDefault="00FE5D2E" w:rsidP="00821C7E">
      <w:pPr>
        <w:rPr>
          <w:sz w:val="20"/>
          <w:szCs w:val="20"/>
        </w:rPr>
      </w:pPr>
      <w:r w:rsidRPr="00DA4B50">
        <w:rPr>
          <w:sz w:val="20"/>
          <w:szCs w:val="20"/>
        </w:rPr>
        <w:t>Quality Control Occupancy Technician</w:t>
      </w:r>
      <w:r w:rsidRPr="00DA4B50">
        <w:rPr>
          <w:sz w:val="20"/>
          <w:szCs w:val="20"/>
        </w:rPr>
        <w:tab/>
      </w:r>
      <w:r w:rsidRPr="00DA4B50">
        <w:rPr>
          <w:sz w:val="20"/>
          <w:szCs w:val="20"/>
        </w:rPr>
        <w:tab/>
      </w:r>
      <w:r w:rsidRPr="00DA4B50">
        <w:rPr>
          <w:sz w:val="20"/>
          <w:szCs w:val="20"/>
        </w:rPr>
        <w:tab/>
      </w:r>
      <w:r w:rsidRPr="00DA4B50">
        <w:rPr>
          <w:sz w:val="20"/>
          <w:szCs w:val="20"/>
        </w:rPr>
        <w:tab/>
        <w:t>Date</w:t>
      </w:r>
    </w:p>
    <w:p w14:paraId="50C1F737" w14:textId="77777777" w:rsidR="00FE5D2E" w:rsidRDefault="00FE5D2E" w:rsidP="00821C7E">
      <w:pPr>
        <w:rPr>
          <w:b/>
          <w:sz w:val="20"/>
          <w:szCs w:val="20"/>
        </w:rPr>
      </w:pPr>
    </w:p>
    <w:p w14:paraId="3C35EB9F" w14:textId="77777777" w:rsidR="00FE5D2E" w:rsidRDefault="00FE5D2E" w:rsidP="00821C7E">
      <w:pPr>
        <w:rPr>
          <w:b/>
          <w:sz w:val="20"/>
          <w:szCs w:val="20"/>
        </w:rPr>
      </w:pPr>
    </w:p>
    <w:p w14:paraId="7B9D0927" w14:textId="77777777" w:rsidR="00FE5D2E" w:rsidRDefault="00FE5D2E" w:rsidP="00821C7E">
      <w:pPr>
        <w:rPr>
          <w:b/>
          <w:sz w:val="20"/>
          <w:szCs w:val="20"/>
        </w:rPr>
      </w:pPr>
    </w:p>
    <w:p w14:paraId="52750791" w14:textId="77777777" w:rsidR="00FE5D2E" w:rsidRDefault="00FE5D2E" w:rsidP="00821C7E">
      <w:pPr>
        <w:rPr>
          <w:b/>
          <w:sz w:val="20"/>
          <w:szCs w:val="20"/>
        </w:rPr>
      </w:pPr>
    </w:p>
    <w:p w14:paraId="56A63F0A" w14:textId="77777777" w:rsidR="00D15B6B" w:rsidRDefault="00D15B6B" w:rsidP="00821C7E">
      <w:pPr>
        <w:rPr>
          <w:b/>
          <w:sz w:val="20"/>
          <w:szCs w:val="20"/>
        </w:rPr>
      </w:pPr>
    </w:p>
    <w:p w14:paraId="42CD4610" w14:textId="77777777" w:rsidR="00D15B6B" w:rsidRDefault="00D15B6B" w:rsidP="00821C7E">
      <w:pPr>
        <w:rPr>
          <w:b/>
          <w:sz w:val="20"/>
          <w:szCs w:val="20"/>
        </w:rPr>
      </w:pPr>
    </w:p>
    <w:p w14:paraId="47EE7CE7" w14:textId="77777777" w:rsidR="00D15B6B" w:rsidRDefault="00D15B6B" w:rsidP="00821C7E">
      <w:pPr>
        <w:rPr>
          <w:b/>
          <w:sz w:val="20"/>
          <w:szCs w:val="20"/>
        </w:rPr>
      </w:pPr>
    </w:p>
    <w:p w14:paraId="233A84E2" w14:textId="77777777" w:rsidR="00D15B6B" w:rsidRDefault="00D15B6B" w:rsidP="00821C7E">
      <w:pPr>
        <w:rPr>
          <w:b/>
          <w:sz w:val="20"/>
          <w:szCs w:val="20"/>
        </w:rPr>
      </w:pPr>
    </w:p>
    <w:p w14:paraId="503065A2" w14:textId="77777777" w:rsidR="006232C6" w:rsidRDefault="006232C6" w:rsidP="00821C7E">
      <w:pPr>
        <w:rPr>
          <w:b/>
          <w:sz w:val="20"/>
          <w:szCs w:val="20"/>
        </w:rPr>
      </w:pPr>
    </w:p>
    <w:p w14:paraId="6BB7CB9E" w14:textId="77777777" w:rsidR="006232C6" w:rsidRPr="00DA4B50" w:rsidRDefault="006232C6" w:rsidP="00821C7E">
      <w:pPr>
        <w:rPr>
          <w:b/>
          <w:sz w:val="20"/>
          <w:szCs w:val="20"/>
        </w:rPr>
      </w:pPr>
    </w:p>
    <w:p w14:paraId="6EB01CD1" w14:textId="77777777" w:rsidR="00FE5D2E" w:rsidRPr="00DA4B50" w:rsidRDefault="00FE5D2E" w:rsidP="00821C7E">
      <w:pPr>
        <w:rPr>
          <w:b/>
          <w:sz w:val="20"/>
          <w:szCs w:val="20"/>
        </w:rPr>
      </w:pPr>
    </w:p>
    <w:p w14:paraId="33F418D4" w14:textId="77777777" w:rsidR="00821C7E" w:rsidRDefault="00821C7E" w:rsidP="00821C7E">
      <w:pPr>
        <w:rPr>
          <w:b/>
        </w:rPr>
      </w:pPr>
    </w:p>
    <w:p w14:paraId="3568BE26" w14:textId="36695BA7" w:rsidR="006232C6" w:rsidRPr="006232C6" w:rsidRDefault="006232C6" w:rsidP="00821C7E">
      <w:pPr>
        <w:jc w:val="center"/>
        <w:rPr>
          <w:b/>
        </w:rPr>
      </w:pPr>
      <w:r w:rsidRPr="006232C6">
        <w:rPr>
          <w:b/>
        </w:rPr>
        <w:lastRenderedPageBreak/>
        <w:t>INSPECTIONS</w:t>
      </w:r>
    </w:p>
    <w:p w14:paraId="67C968EE" w14:textId="7359330C" w:rsidR="00FE5D2E" w:rsidRPr="006232C6" w:rsidRDefault="006232C6" w:rsidP="00821C7E">
      <w:pPr>
        <w:jc w:val="center"/>
        <w:rPr>
          <w:b/>
        </w:rPr>
      </w:pPr>
      <w:r w:rsidRPr="006232C6">
        <w:rPr>
          <w:b/>
        </w:rPr>
        <w:t>Flap 4 of 6</w:t>
      </w:r>
    </w:p>
    <w:p w14:paraId="34CB7104" w14:textId="77777777" w:rsidR="00FE5D2E" w:rsidRPr="006232C6" w:rsidRDefault="00FE5D2E" w:rsidP="00821C7E">
      <w:pPr>
        <w:tabs>
          <w:tab w:val="left" w:pos="3585"/>
        </w:tabs>
        <w:rPr>
          <w:b/>
        </w:rPr>
      </w:pPr>
    </w:p>
    <w:p w14:paraId="7BBB7846" w14:textId="77777777" w:rsidR="00FE5D2E" w:rsidRPr="00DA4B50" w:rsidRDefault="00FE5D2E" w:rsidP="00821C7E">
      <w:pPr>
        <w:tabs>
          <w:tab w:val="left" w:pos="3555"/>
        </w:tabs>
        <w:rPr>
          <w:sz w:val="20"/>
          <w:szCs w:val="20"/>
        </w:rPr>
      </w:pPr>
      <w:r w:rsidRPr="00DA4B50">
        <w:rPr>
          <w:sz w:val="20"/>
          <w:szCs w:val="20"/>
        </w:rPr>
        <w:tab/>
      </w:r>
    </w:p>
    <w:p w14:paraId="6201FCC1" w14:textId="77777777" w:rsidR="00FE5D2E" w:rsidRPr="00DA4B50" w:rsidRDefault="00FE5D2E" w:rsidP="00821C7E">
      <w:pPr>
        <w:tabs>
          <w:tab w:val="left" w:pos="3555"/>
        </w:tabs>
        <w:spacing w:after="60"/>
        <w:ind w:left="360"/>
        <w:rPr>
          <w:sz w:val="20"/>
          <w:szCs w:val="20"/>
        </w:rPr>
      </w:pPr>
    </w:p>
    <w:p w14:paraId="014A648A" w14:textId="77777777" w:rsidR="00FE5D2E" w:rsidRDefault="00FE5D2E" w:rsidP="00821C7E">
      <w:pPr>
        <w:numPr>
          <w:ilvl w:val="0"/>
          <w:numId w:val="10"/>
        </w:numPr>
        <w:tabs>
          <w:tab w:val="left" w:pos="6780"/>
        </w:tabs>
        <w:spacing w:after="120" w:line="360" w:lineRule="auto"/>
        <w:rPr>
          <w:sz w:val="20"/>
          <w:szCs w:val="20"/>
        </w:rPr>
      </w:pPr>
      <w:r w:rsidRPr="00DA4B50">
        <w:rPr>
          <w:sz w:val="20"/>
          <w:szCs w:val="20"/>
        </w:rPr>
        <w:t xml:space="preserve">Annual </w:t>
      </w:r>
      <w:r>
        <w:rPr>
          <w:sz w:val="20"/>
          <w:szCs w:val="20"/>
        </w:rPr>
        <w:t xml:space="preserve">Housekeeping </w:t>
      </w:r>
      <w:r w:rsidRPr="00DA4B50">
        <w:rPr>
          <w:sz w:val="20"/>
          <w:szCs w:val="20"/>
        </w:rPr>
        <w:t>Inspections (TOP)</w:t>
      </w:r>
    </w:p>
    <w:p w14:paraId="1DFFAF3E" w14:textId="77777777" w:rsidR="00FE5D2E" w:rsidRDefault="00FE5D2E" w:rsidP="00821C7E">
      <w:pPr>
        <w:numPr>
          <w:ilvl w:val="0"/>
          <w:numId w:val="10"/>
        </w:numPr>
        <w:tabs>
          <w:tab w:val="left" w:pos="6780"/>
        </w:tabs>
        <w:spacing w:after="120" w:line="360" w:lineRule="auto"/>
        <w:rPr>
          <w:sz w:val="20"/>
          <w:szCs w:val="20"/>
        </w:rPr>
      </w:pPr>
      <w:r>
        <w:rPr>
          <w:sz w:val="20"/>
          <w:szCs w:val="20"/>
        </w:rPr>
        <w:t>Photos of housekeeping fail conditions</w:t>
      </w:r>
    </w:p>
    <w:p w14:paraId="74F29E56" w14:textId="77777777" w:rsidR="00FE5D2E" w:rsidRDefault="00FE5D2E" w:rsidP="00821C7E">
      <w:pPr>
        <w:numPr>
          <w:ilvl w:val="0"/>
          <w:numId w:val="10"/>
        </w:numPr>
        <w:tabs>
          <w:tab w:val="left" w:pos="6780"/>
        </w:tabs>
        <w:spacing w:after="120" w:line="360" w:lineRule="auto"/>
        <w:rPr>
          <w:sz w:val="20"/>
          <w:szCs w:val="20"/>
        </w:rPr>
      </w:pPr>
      <w:r>
        <w:rPr>
          <w:sz w:val="20"/>
          <w:szCs w:val="20"/>
        </w:rPr>
        <w:t>Letters on Housekeeping fail cure</w:t>
      </w:r>
    </w:p>
    <w:p w14:paraId="1AB13328" w14:textId="77777777" w:rsidR="00FE5D2E" w:rsidRPr="00DA4B50" w:rsidRDefault="00FE5D2E" w:rsidP="00821C7E">
      <w:pPr>
        <w:numPr>
          <w:ilvl w:val="0"/>
          <w:numId w:val="10"/>
        </w:numPr>
        <w:tabs>
          <w:tab w:val="left" w:pos="6780"/>
        </w:tabs>
        <w:spacing w:after="120" w:line="360" w:lineRule="auto"/>
        <w:rPr>
          <w:sz w:val="20"/>
          <w:szCs w:val="20"/>
        </w:rPr>
      </w:pPr>
      <w:r>
        <w:rPr>
          <w:sz w:val="20"/>
          <w:szCs w:val="20"/>
        </w:rPr>
        <w:t>Housekeeping re-inspections</w:t>
      </w:r>
    </w:p>
    <w:p w14:paraId="1B04429A" w14:textId="77777777" w:rsidR="00FE5D2E" w:rsidRDefault="00FE5D2E" w:rsidP="00821C7E">
      <w:pPr>
        <w:numPr>
          <w:ilvl w:val="0"/>
          <w:numId w:val="10"/>
        </w:numPr>
        <w:tabs>
          <w:tab w:val="left" w:pos="6780"/>
        </w:tabs>
        <w:spacing w:after="120" w:line="360" w:lineRule="auto"/>
        <w:rPr>
          <w:sz w:val="20"/>
          <w:szCs w:val="20"/>
        </w:rPr>
      </w:pPr>
      <w:r>
        <w:rPr>
          <w:sz w:val="20"/>
          <w:szCs w:val="20"/>
        </w:rPr>
        <w:t>Pre-REAC inspections</w:t>
      </w:r>
    </w:p>
    <w:p w14:paraId="0D7BC2D9" w14:textId="77777777" w:rsidR="00FE5D2E" w:rsidRDefault="00FE5D2E" w:rsidP="00821C7E">
      <w:pPr>
        <w:numPr>
          <w:ilvl w:val="0"/>
          <w:numId w:val="10"/>
        </w:numPr>
        <w:tabs>
          <w:tab w:val="left" w:pos="6780"/>
        </w:tabs>
        <w:spacing w:after="120" w:line="360" w:lineRule="auto"/>
        <w:rPr>
          <w:sz w:val="20"/>
          <w:szCs w:val="20"/>
        </w:rPr>
      </w:pPr>
      <w:r>
        <w:rPr>
          <w:sz w:val="20"/>
          <w:szCs w:val="20"/>
        </w:rPr>
        <w:t>REAC inspection results</w:t>
      </w:r>
    </w:p>
    <w:p w14:paraId="5FEEBB73" w14:textId="77777777" w:rsidR="00FE5D2E" w:rsidRDefault="00FE5D2E" w:rsidP="00821C7E">
      <w:pPr>
        <w:numPr>
          <w:ilvl w:val="0"/>
          <w:numId w:val="10"/>
        </w:numPr>
        <w:tabs>
          <w:tab w:val="left" w:pos="6780"/>
        </w:tabs>
        <w:spacing w:after="120" w:line="360" w:lineRule="auto"/>
        <w:rPr>
          <w:sz w:val="20"/>
          <w:szCs w:val="20"/>
        </w:rPr>
      </w:pPr>
      <w:r>
        <w:rPr>
          <w:sz w:val="20"/>
          <w:szCs w:val="20"/>
        </w:rPr>
        <w:t>Exterminator’s notes</w:t>
      </w:r>
    </w:p>
    <w:p w14:paraId="649A0297" w14:textId="77777777" w:rsidR="00FE5D2E" w:rsidRDefault="00FE5D2E" w:rsidP="00821C7E">
      <w:pPr>
        <w:numPr>
          <w:ilvl w:val="0"/>
          <w:numId w:val="10"/>
        </w:numPr>
        <w:tabs>
          <w:tab w:val="left" w:pos="6780"/>
        </w:tabs>
        <w:spacing w:after="120" w:line="360" w:lineRule="auto"/>
        <w:rPr>
          <w:sz w:val="20"/>
          <w:szCs w:val="20"/>
        </w:rPr>
      </w:pPr>
      <w:r>
        <w:rPr>
          <w:sz w:val="20"/>
          <w:szCs w:val="20"/>
        </w:rPr>
        <w:t>Maintenance notes</w:t>
      </w:r>
    </w:p>
    <w:p w14:paraId="03625691" w14:textId="77777777" w:rsidR="00FE5D2E" w:rsidRPr="00DA4B50" w:rsidRDefault="00FE5D2E" w:rsidP="00821C7E">
      <w:pPr>
        <w:numPr>
          <w:ilvl w:val="0"/>
          <w:numId w:val="10"/>
        </w:numPr>
        <w:tabs>
          <w:tab w:val="left" w:pos="3585"/>
        </w:tabs>
        <w:spacing w:after="120"/>
        <w:rPr>
          <w:sz w:val="20"/>
          <w:szCs w:val="20"/>
        </w:rPr>
      </w:pPr>
      <w:r w:rsidRPr="00DA4B50">
        <w:rPr>
          <w:sz w:val="20"/>
          <w:szCs w:val="20"/>
        </w:rPr>
        <w:t xml:space="preserve"> </w:t>
      </w:r>
      <w:r>
        <w:rPr>
          <w:sz w:val="20"/>
          <w:szCs w:val="20"/>
        </w:rPr>
        <w:t xml:space="preserve">Other inspections with explanations </w:t>
      </w:r>
      <w:r w:rsidRPr="00DA4B50">
        <w:rPr>
          <w:sz w:val="20"/>
          <w:szCs w:val="20"/>
        </w:rPr>
        <w:t>(BOTTOM)</w:t>
      </w:r>
      <w:r w:rsidRPr="00DA4B50">
        <w:rPr>
          <w:sz w:val="20"/>
          <w:szCs w:val="20"/>
        </w:rPr>
        <w:br/>
      </w:r>
    </w:p>
    <w:p w14:paraId="6E9FA7E1" w14:textId="77777777" w:rsidR="00FE5D2E" w:rsidRPr="00DA4B50" w:rsidRDefault="00FE5D2E" w:rsidP="00821C7E">
      <w:pPr>
        <w:tabs>
          <w:tab w:val="left" w:pos="3585"/>
        </w:tabs>
        <w:rPr>
          <w:sz w:val="20"/>
          <w:szCs w:val="20"/>
        </w:rPr>
      </w:pPr>
    </w:p>
    <w:p w14:paraId="7DF84D35" w14:textId="77777777" w:rsidR="00FE5D2E" w:rsidRPr="00DA4B50" w:rsidRDefault="00FE5D2E" w:rsidP="00821C7E">
      <w:pPr>
        <w:tabs>
          <w:tab w:val="left" w:pos="3585"/>
        </w:tabs>
        <w:rPr>
          <w:sz w:val="20"/>
          <w:szCs w:val="20"/>
        </w:rPr>
      </w:pPr>
    </w:p>
    <w:p w14:paraId="39B6EECE" w14:textId="77777777" w:rsidR="00FE5D2E" w:rsidRPr="00DA4B50" w:rsidRDefault="00FE5D2E" w:rsidP="00821C7E">
      <w:pPr>
        <w:tabs>
          <w:tab w:val="left" w:pos="3585"/>
        </w:tabs>
        <w:rPr>
          <w:sz w:val="20"/>
          <w:szCs w:val="20"/>
        </w:rPr>
      </w:pPr>
    </w:p>
    <w:p w14:paraId="39F414C0" w14:textId="77777777" w:rsidR="00FE5D2E" w:rsidRPr="00DA4B50" w:rsidRDefault="00FE5D2E" w:rsidP="00821C7E">
      <w:pPr>
        <w:tabs>
          <w:tab w:val="left" w:pos="3585"/>
        </w:tabs>
        <w:rPr>
          <w:sz w:val="20"/>
          <w:szCs w:val="20"/>
        </w:rPr>
      </w:pPr>
    </w:p>
    <w:p w14:paraId="63CCE144" w14:textId="77777777" w:rsidR="00FE5D2E" w:rsidRPr="00DA4B50" w:rsidRDefault="00FE5D2E" w:rsidP="00821C7E">
      <w:pPr>
        <w:tabs>
          <w:tab w:val="left" w:pos="3585"/>
        </w:tabs>
        <w:rPr>
          <w:sz w:val="20"/>
          <w:szCs w:val="20"/>
        </w:rPr>
      </w:pPr>
    </w:p>
    <w:p w14:paraId="45EACD89" w14:textId="77777777" w:rsidR="00FE5D2E" w:rsidRPr="00DA4B50" w:rsidRDefault="00FE5D2E" w:rsidP="00821C7E">
      <w:pPr>
        <w:tabs>
          <w:tab w:val="left" w:pos="5610"/>
        </w:tabs>
        <w:rPr>
          <w:b/>
          <w:sz w:val="20"/>
          <w:szCs w:val="20"/>
        </w:rPr>
      </w:pPr>
      <w:r w:rsidRPr="00DA4B50">
        <w:rPr>
          <w:b/>
          <w:sz w:val="20"/>
          <w:szCs w:val="20"/>
        </w:rPr>
        <w:t xml:space="preserve">FILE INSTRUCTIONS: Information should be stacked in chronological order, with the newest (most current) paperwork on top.  This pink sheet should separate each year/transaction.  </w:t>
      </w:r>
    </w:p>
    <w:p w14:paraId="5BDBE6D2" w14:textId="77777777" w:rsidR="00FE5D2E" w:rsidRPr="00DA4B50" w:rsidRDefault="00FE5D2E" w:rsidP="00821C7E">
      <w:pPr>
        <w:tabs>
          <w:tab w:val="left" w:pos="3585"/>
        </w:tabs>
        <w:rPr>
          <w:sz w:val="20"/>
          <w:szCs w:val="20"/>
        </w:rPr>
      </w:pPr>
    </w:p>
    <w:p w14:paraId="1E32EF44" w14:textId="77777777" w:rsidR="00FE5D2E" w:rsidRPr="00DA4B50" w:rsidRDefault="00FE5D2E" w:rsidP="00821C7E">
      <w:pPr>
        <w:tabs>
          <w:tab w:val="left" w:pos="3585"/>
        </w:tabs>
        <w:rPr>
          <w:sz w:val="20"/>
          <w:szCs w:val="20"/>
        </w:rPr>
      </w:pPr>
    </w:p>
    <w:p w14:paraId="2311C98A" w14:textId="77777777" w:rsidR="00FE5D2E" w:rsidRPr="00DA4B50" w:rsidRDefault="00FE5D2E" w:rsidP="00821C7E">
      <w:pPr>
        <w:tabs>
          <w:tab w:val="left" w:pos="3585"/>
        </w:tabs>
        <w:rPr>
          <w:sz w:val="20"/>
          <w:szCs w:val="20"/>
        </w:rPr>
      </w:pPr>
    </w:p>
    <w:p w14:paraId="7C6D71B2" w14:textId="77777777" w:rsidR="00FE5D2E" w:rsidRPr="00DA4B50" w:rsidRDefault="00FE5D2E" w:rsidP="00821C7E">
      <w:pPr>
        <w:tabs>
          <w:tab w:val="left" w:pos="3585"/>
        </w:tabs>
        <w:rPr>
          <w:sz w:val="20"/>
          <w:szCs w:val="20"/>
        </w:rPr>
      </w:pPr>
    </w:p>
    <w:p w14:paraId="0DAFAD35" w14:textId="77777777" w:rsidR="00FE5D2E" w:rsidRPr="00DA4B50" w:rsidRDefault="00FE5D2E" w:rsidP="00821C7E">
      <w:pPr>
        <w:rPr>
          <w:sz w:val="20"/>
          <w:szCs w:val="20"/>
        </w:rPr>
      </w:pPr>
      <w:r w:rsidRPr="00DA4B50">
        <w:rPr>
          <w:sz w:val="20"/>
          <w:szCs w:val="20"/>
        </w:rPr>
        <w:t>SIGNATURES:</w:t>
      </w:r>
    </w:p>
    <w:p w14:paraId="27948154" w14:textId="77777777" w:rsidR="00FE5D2E" w:rsidRPr="00DA4B50" w:rsidRDefault="00FE5D2E" w:rsidP="00821C7E">
      <w:pPr>
        <w:pBdr>
          <w:bottom w:val="single" w:sz="12" w:space="1" w:color="auto"/>
        </w:pBdr>
        <w:rPr>
          <w:sz w:val="20"/>
          <w:szCs w:val="20"/>
        </w:rPr>
      </w:pP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p>
    <w:p w14:paraId="07323A67" w14:textId="77777777" w:rsidR="00FE5D2E" w:rsidRPr="00DA4B50" w:rsidRDefault="00FE5D2E" w:rsidP="00821C7E">
      <w:pPr>
        <w:rPr>
          <w:sz w:val="20"/>
          <w:szCs w:val="20"/>
        </w:rPr>
      </w:pPr>
      <w:r w:rsidRPr="00DA4B50">
        <w:rPr>
          <w:sz w:val="20"/>
          <w:szCs w:val="20"/>
        </w:rPr>
        <w:t>Occupancy Technician</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2CF72E74" w14:textId="77777777" w:rsidR="00FE5D2E" w:rsidRPr="00DA4B50" w:rsidRDefault="00FE5D2E" w:rsidP="00821C7E">
      <w:pPr>
        <w:pBdr>
          <w:bottom w:val="single" w:sz="12" w:space="1" w:color="auto"/>
        </w:pBdr>
        <w:rPr>
          <w:sz w:val="20"/>
          <w:szCs w:val="20"/>
        </w:rPr>
      </w:pPr>
    </w:p>
    <w:p w14:paraId="21BDD1FD" w14:textId="77777777" w:rsidR="00FE5D2E" w:rsidRPr="00DA4B50" w:rsidRDefault="00FE5D2E" w:rsidP="00821C7E">
      <w:pPr>
        <w:rPr>
          <w:sz w:val="20"/>
          <w:szCs w:val="20"/>
        </w:rPr>
      </w:pPr>
      <w:r w:rsidRPr="00DA4B50">
        <w:rPr>
          <w:sz w:val="20"/>
          <w:szCs w:val="20"/>
        </w:rPr>
        <w:t>Records Staff</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0A2D9315" w14:textId="77777777" w:rsidR="00FE5D2E" w:rsidRPr="00DA4B50" w:rsidRDefault="00FE5D2E" w:rsidP="00821C7E">
      <w:pPr>
        <w:pBdr>
          <w:bottom w:val="single" w:sz="12" w:space="1" w:color="auto"/>
        </w:pBdr>
        <w:rPr>
          <w:sz w:val="20"/>
          <w:szCs w:val="20"/>
        </w:rPr>
      </w:pPr>
    </w:p>
    <w:p w14:paraId="11703AA3" w14:textId="77777777" w:rsidR="00FE5D2E" w:rsidRPr="00DA4B50" w:rsidRDefault="00FE5D2E" w:rsidP="00821C7E">
      <w:pPr>
        <w:rPr>
          <w:sz w:val="20"/>
          <w:szCs w:val="20"/>
        </w:rPr>
      </w:pPr>
      <w:r>
        <w:rPr>
          <w:sz w:val="20"/>
          <w:szCs w:val="20"/>
        </w:rPr>
        <w:t>Supervisor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A4B50">
        <w:rPr>
          <w:sz w:val="20"/>
          <w:szCs w:val="20"/>
        </w:rPr>
        <w:t>Date</w:t>
      </w:r>
    </w:p>
    <w:p w14:paraId="198646ED" w14:textId="77777777" w:rsidR="00FE5D2E" w:rsidRPr="00DA4B50" w:rsidRDefault="00FE5D2E" w:rsidP="00821C7E">
      <w:pPr>
        <w:pBdr>
          <w:bottom w:val="single" w:sz="12" w:space="1" w:color="auto"/>
        </w:pBdr>
        <w:rPr>
          <w:sz w:val="20"/>
          <w:szCs w:val="20"/>
        </w:rPr>
      </w:pPr>
    </w:p>
    <w:p w14:paraId="4F5B9F0E" w14:textId="77777777" w:rsidR="00FE5D2E" w:rsidRPr="00DA4B50" w:rsidRDefault="00FE5D2E" w:rsidP="00821C7E">
      <w:pPr>
        <w:rPr>
          <w:sz w:val="20"/>
          <w:szCs w:val="20"/>
        </w:rPr>
      </w:pPr>
      <w:r w:rsidRPr="00DA4B50">
        <w:rPr>
          <w:sz w:val="20"/>
          <w:szCs w:val="20"/>
        </w:rPr>
        <w:t>Quality Control Occupancy Technician</w:t>
      </w:r>
      <w:r w:rsidRPr="00DA4B50">
        <w:rPr>
          <w:sz w:val="20"/>
          <w:szCs w:val="20"/>
        </w:rPr>
        <w:tab/>
      </w:r>
      <w:r w:rsidRPr="00DA4B50">
        <w:rPr>
          <w:sz w:val="20"/>
          <w:szCs w:val="20"/>
        </w:rPr>
        <w:tab/>
      </w:r>
      <w:r w:rsidRPr="00DA4B50">
        <w:rPr>
          <w:sz w:val="20"/>
          <w:szCs w:val="20"/>
        </w:rPr>
        <w:tab/>
      </w:r>
      <w:r w:rsidRPr="00DA4B50">
        <w:rPr>
          <w:sz w:val="20"/>
          <w:szCs w:val="20"/>
        </w:rPr>
        <w:tab/>
        <w:t>Date</w:t>
      </w:r>
    </w:p>
    <w:p w14:paraId="08F1B554" w14:textId="77777777" w:rsidR="00FE5D2E" w:rsidRDefault="00FE5D2E" w:rsidP="00821C7E">
      <w:pPr>
        <w:rPr>
          <w:b/>
          <w:noProof/>
          <w:sz w:val="20"/>
          <w:szCs w:val="20"/>
        </w:rPr>
      </w:pPr>
    </w:p>
    <w:p w14:paraId="3BC617CE" w14:textId="77777777" w:rsidR="00FE5D2E" w:rsidRDefault="00FE5D2E" w:rsidP="00821C7E">
      <w:pPr>
        <w:rPr>
          <w:b/>
          <w:noProof/>
          <w:sz w:val="20"/>
          <w:szCs w:val="20"/>
        </w:rPr>
      </w:pPr>
    </w:p>
    <w:p w14:paraId="68BCF08C" w14:textId="77777777" w:rsidR="00D15B6B" w:rsidRDefault="00D15B6B" w:rsidP="00821C7E">
      <w:pPr>
        <w:rPr>
          <w:b/>
          <w:noProof/>
          <w:sz w:val="20"/>
          <w:szCs w:val="20"/>
        </w:rPr>
      </w:pPr>
    </w:p>
    <w:p w14:paraId="3365193B" w14:textId="77777777" w:rsidR="00D15B6B" w:rsidRDefault="00D15B6B" w:rsidP="00821C7E">
      <w:pPr>
        <w:rPr>
          <w:b/>
          <w:noProof/>
          <w:sz w:val="20"/>
          <w:szCs w:val="20"/>
        </w:rPr>
      </w:pPr>
    </w:p>
    <w:p w14:paraId="4885B544" w14:textId="77777777" w:rsidR="00D15B6B" w:rsidRDefault="00D15B6B" w:rsidP="00821C7E">
      <w:pPr>
        <w:rPr>
          <w:b/>
          <w:noProof/>
          <w:sz w:val="20"/>
          <w:szCs w:val="20"/>
        </w:rPr>
      </w:pPr>
    </w:p>
    <w:p w14:paraId="4C87BA75" w14:textId="77777777" w:rsidR="00D15B6B" w:rsidRDefault="00D15B6B" w:rsidP="00821C7E">
      <w:pPr>
        <w:rPr>
          <w:b/>
          <w:noProof/>
          <w:sz w:val="20"/>
          <w:szCs w:val="20"/>
        </w:rPr>
      </w:pPr>
    </w:p>
    <w:p w14:paraId="0E0902A8" w14:textId="77777777" w:rsidR="00D15B6B" w:rsidRDefault="00D15B6B" w:rsidP="00821C7E">
      <w:pPr>
        <w:rPr>
          <w:b/>
          <w:noProof/>
          <w:sz w:val="20"/>
          <w:szCs w:val="20"/>
        </w:rPr>
      </w:pPr>
    </w:p>
    <w:p w14:paraId="0AB7ACF1" w14:textId="77777777" w:rsidR="00D15B6B" w:rsidRDefault="00D15B6B" w:rsidP="00821C7E">
      <w:pPr>
        <w:rPr>
          <w:b/>
          <w:noProof/>
          <w:sz w:val="20"/>
          <w:szCs w:val="20"/>
        </w:rPr>
      </w:pPr>
    </w:p>
    <w:p w14:paraId="43725F16" w14:textId="77777777" w:rsidR="00D15B6B" w:rsidRDefault="00D15B6B" w:rsidP="00821C7E">
      <w:pPr>
        <w:rPr>
          <w:b/>
          <w:noProof/>
          <w:sz w:val="20"/>
          <w:szCs w:val="20"/>
        </w:rPr>
      </w:pPr>
    </w:p>
    <w:p w14:paraId="379F562A" w14:textId="77777777" w:rsidR="00FE5D2E" w:rsidRDefault="00FE5D2E" w:rsidP="00821C7E">
      <w:pPr>
        <w:rPr>
          <w:b/>
          <w:noProof/>
          <w:sz w:val="20"/>
          <w:szCs w:val="20"/>
        </w:rPr>
      </w:pPr>
    </w:p>
    <w:p w14:paraId="76B95B27" w14:textId="77777777" w:rsidR="00FE5D2E" w:rsidRPr="006232C6" w:rsidRDefault="00FE5D2E" w:rsidP="00821C7E">
      <w:pPr>
        <w:jc w:val="center"/>
        <w:rPr>
          <w:b/>
          <w:noProof/>
        </w:rPr>
      </w:pPr>
      <w:r w:rsidRPr="006232C6">
        <w:rPr>
          <w:b/>
          <w:noProof/>
        </w:rPr>
        <w:lastRenderedPageBreak/>
        <w:t>LEASE, HOUSE RULES AND LEASE ENFORCEMENT</w:t>
      </w:r>
    </w:p>
    <w:p w14:paraId="3FEAD576" w14:textId="611A38E5" w:rsidR="00FE5D2E" w:rsidRPr="006232C6" w:rsidRDefault="006232C6" w:rsidP="00821C7E">
      <w:pPr>
        <w:jc w:val="center"/>
        <w:rPr>
          <w:b/>
          <w:noProof/>
        </w:rPr>
      </w:pPr>
      <w:r w:rsidRPr="006232C6">
        <w:rPr>
          <w:b/>
          <w:noProof/>
        </w:rPr>
        <w:t>Flap 5 of 6</w:t>
      </w:r>
    </w:p>
    <w:p w14:paraId="2F0BF818" w14:textId="77777777" w:rsidR="00FE5D2E" w:rsidRPr="006232C6" w:rsidRDefault="00FE5D2E" w:rsidP="00821C7E">
      <w:pPr>
        <w:tabs>
          <w:tab w:val="left" w:pos="3540"/>
        </w:tabs>
      </w:pPr>
    </w:p>
    <w:p w14:paraId="2D9417FF" w14:textId="77777777" w:rsidR="00FE5D2E" w:rsidRPr="00DA4B50" w:rsidRDefault="00FE5D2E" w:rsidP="00821C7E">
      <w:pPr>
        <w:tabs>
          <w:tab w:val="left" w:pos="3855"/>
        </w:tabs>
        <w:rPr>
          <w:sz w:val="20"/>
          <w:szCs w:val="20"/>
        </w:rPr>
      </w:pPr>
    </w:p>
    <w:p w14:paraId="25695B25" w14:textId="77777777" w:rsidR="00FE5D2E" w:rsidRPr="00DA4B50" w:rsidRDefault="00FE5D2E" w:rsidP="00821C7E">
      <w:pPr>
        <w:spacing w:line="360" w:lineRule="auto"/>
        <w:rPr>
          <w:sz w:val="20"/>
          <w:szCs w:val="20"/>
        </w:rPr>
      </w:pPr>
    </w:p>
    <w:p w14:paraId="55DA552F" w14:textId="77777777" w:rsidR="00FE5D2E" w:rsidRDefault="00FE5D2E" w:rsidP="00821C7E">
      <w:pPr>
        <w:numPr>
          <w:ilvl w:val="0"/>
          <w:numId w:val="7"/>
        </w:numPr>
        <w:spacing w:line="360" w:lineRule="auto"/>
        <w:rPr>
          <w:sz w:val="20"/>
          <w:szCs w:val="20"/>
        </w:rPr>
      </w:pPr>
      <w:r>
        <w:rPr>
          <w:sz w:val="20"/>
          <w:szCs w:val="20"/>
        </w:rPr>
        <w:t>Current executed Lease</w:t>
      </w:r>
    </w:p>
    <w:p w14:paraId="3402D580" w14:textId="77777777" w:rsidR="00FE5D2E" w:rsidRPr="00DA4B50" w:rsidRDefault="00FE5D2E" w:rsidP="00821C7E">
      <w:pPr>
        <w:numPr>
          <w:ilvl w:val="0"/>
          <w:numId w:val="7"/>
        </w:numPr>
        <w:spacing w:line="360" w:lineRule="auto"/>
        <w:rPr>
          <w:sz w:val="20"/>
          <w:szCs w:val="20"/>
        </w:rPr>
      </w:pPr>
      <w:r>
        <w:rPr>
          <w:sz w:val="20"/>
          <w:szCs w:val="20"/>
        </w:rPr>
        <w:t>Current House Rules</w:t>
      </w:r>
    </w:p>
    <w:p w14:paraId="6BC558C7" w14:textId="77777777" w:rsidR="00FE5D2E" w:rsidRDefault="00FE5D2E" w:rsidP="00821C7E">
      <w:pPr>
        <w:numPr>
          <w:ilvl w:val="0"/>
          <w:numId w:val="7"/>
        </w:numPr>
        <w:spacing w:line="360" w:lineRule="auto"/>
        <w:rPr>
          <w:sz w:val="20"/>
          <w:szCs w:val="20"/>
        </w:rPr>
      </w:pPr>
      <w:r>
        <w:rPr>
          <w:sz w:val="20"/>
          <w:szCs w:val="20"/>
        </w:rPr>
        <w:t>Notice of Rent Adjustment</w:t>
      </w:r>
    </w:p>
    <w:p w14:paraId="0CEBBCDD" w14:textId="77777777" w:rsidR="00FE5D2E" w:rsidRPr="00DA4B50" w:rsidRDefault="00FE5D2E" w:rsidP="00821C7E">
      <w:pPr>
        <w:numPr>
          <w:ilvl w:val="0"/>
          <w:numId w:val="7"/>
        </w:numPr>
        <w:spacing w:line="360" w:lineRule="auto"/>
        <w:rPr>
          <w:sz w:val="20"/>
          <w:szCs w:val="20"/>
        </w:rPr>
      </w:pPr>
      <w:r>
        <w:rPr>
          <w:sz w:val="20"/>
          <w:szCs w:val="20"/>
        </w:rPr>
        <w:t>Community Service verifications/exemptions</w:t>
      </w:r>
    </w:p>
    <w:p w14:paraId="4AB9136C" w14:textId="77777777" w:rsidR="00FE5D2E" w:rsidRDefault="00FE5D2E" w:rsidP="00821C7E">
      <w:pPr>
        <w:numPr>
          <w:ilvl w:val="0"/>
          <w:numId w:val="7"/>
        </w:numPr>
        <w:spacing w:line="360" w:lineRule="auto"/>
        <w:rPr>
          <w:sz w:val="20"/>
          <w:szCs w:val="20"/>
        </w:rPr>
      </w:pPr>
      <w:r>
        <w:rPr>
          <w:sz w:val="20"/>
          <w:szCs w:val="20"/>
        </w:rPr>
        <w:t>Lease Violation Letters</w:t>
      </w:r>
    </w:p>
    <w:p w14:paraId="392AE55C" w14:textId="77777777" w:rsidR="00FE5D2E" w:rsidRPr="00DA4B50" w:rsidRDefault="00FE5D2E" w:rsidP="00821C7E">
      <w:pPr>
        <w:numPr>
          <w:ilvl w:val="0"/>
          <w:numId w:val="7"/>
        </w:numPr>
        <w:spacing w:line="360" w:lineRule="auto"/>
        <w:rPr>
          <w:sz w:val="20"/>
          <w:szCs w:val="20"/>
        </w:rPr>
      </w:pPr>
      <w:r w:rsidRPr="00DA4B50">
        <w:rPr>
          <w:sz w:val="20"/>
          <w:szCs w:val="20"/>
        </w:rPr>
        <w:t>Rent Calculation worksheet (Used to write contract)</w:t>
      </w:r>
    </w:p>
    <w:p w14:paraId="3DADCD11" w14:textId="77777777" w:rsidR="00FE5D2E" w:rsidRPr="00DA4B50" w:rsidRDefault="00FE5D2E" w:rsidP="00821C7E">
      <w:pPr>
        <w:numPr>
          <w:ilvl w:val="0"/>
          <w:numId w:val="7"/>
        </w:numPr>
        <w:spacing w:line="360" w:lineRule="auto"/>
        <w:rPr>
          <w:sz w:val="20"/>
          <w:szCs w:val="20"/>
        </w:rPr>
      </w:pPr>
      <w:r w:rsidRPr="00DA4B50">
        <w:rPr>
          <w:sz w:val="20"/>
          <w:szCs w:val="20"/>
        </w:rPr>
        <w:t>Utility Allowance Schedule (Used to write contract)</w:t>
      </w:r>
    </w:p>
    <w:p w14:paraId="4FA0EC6D" w14:textId="77777777" w:rsidR="00FE5D2E" w:rsidRPr="00DA4B50" w:rsidRDefault="00FE5D2E" w:rsidP="00821C7E">
      <w:pPr>
        <w:numPr>
          <w:ilvl w:val="0"/>
          <w:numId w:val="7"/>
        </w:numPr>
        <w:spacing w:line="360" w:lineRule="auto"/>
        <w:rPr>
          <w:sz w:val="20"/>
          <w:szCs w:val="20"/>
        </w:rPr>
      </w:pPr>
      <w:r w:rsidRPr="00DA4B50">
        <w:rPr>
          <w:sz w:val="20"/>
          <w:szCs w:val="20"/>
        </w:rPr>
        <w:t xml:space="preserve">Lead-Based Paint Form </w:t>
      </w:r>
    </w:p>
    <w:p w14:paraId="6B9AF6F9" w14:textId="77777777" w:rsidR="00FE5D2E" w:rsidRDefault="00FE5D2E" w:rsidP="00821C7E">
      <w:pPr>
        <w:numPr>
          <w:ilvl w:val="0"/>
          <w:numId w:val="7"/>
        </w:numPr>
        <w:spacing w:line="360" w:lineRule="auto"/>
        <w:rPr>
          <w:sz w:val="20"/>
          <w:szCs w:val="20"/>
        </w:rPr>
      </w:pPr>
      <w:r>
        <w:rPr>
          <w:sz w:val="20"/>
          <w:szCs w:val="20"/>
        </w:rPr>
        <w:t>Lease Termination Letter</w:t>
      </w:r>
    </w:p>
    <w:p w14:paraId="3301A572" w14:textId="77777777" w:rsidR="00FE5D2E" w:rsidRPr="00DA4B50" w:rsidRDefault="00FE5D2E" w:rsidP="00821C7E">
      <w:pPr>
        <w:numPr>
          <w:ilvl w:val="0"/>
          <w:numId w:val="7"/>
        </w:numPr>
        <w:spacing w:line="360" w:lineRule="auto"/>
        <w:rPr>
          <w:sz w:val="20"/>
          <w:szCs w:val="20"/>
        </w:rPr>
      </w:pPr>
      <w:r>
        <w:rPr>
          <w:sz w:val="20"/>
          <w:szCs w:val="20"/>
        </w:rPr>
        <w:t>Notice to Vacate</w:t>
      </w:r>
    </w:p>
    <w:p w14:paraId="6134CAF9" w14:textId="77777777" w:rsidR="00FE5D2E" w:rsidRPr="00DA4B50" w:rsidRDefault="00FE5D2E" w:rsidP="00821C7E">
      <w:pPr>
        <w:numPr>
          <w:ilvl w:val="0"/>
          <w:numId w:val="7"/>
        </w:numPr>
        <w:spacing w:line="360" w:lineRule="auto"/>
        <w:rPr>
          <w:sz w:val="20"/>
          <w:szCs w:val="20"/>
        </w:rPr>
      </w:pPr>
      <w:r w:rsidRPr="00DA4B50">
        <w:rPr>
          <w:sz w:val="20"/>
          <w:szCs w:val="20"/>
        </w:rPr>
        <w:t xml:space="preserve">Lead-Based Paint Form (pamphlet) </w:t>
      </w:r>
    </w:p>
    <w:p w14:paraId="415B9404" w14:textId="77777777" w:rsidR="00FE5D2E" w:rsidRPr="00DA4B50" w:rsidRDefault="00FE5D2E" w:rsidP="00821C7E">
      <w:pPr>
        <w:spacing w:line="360" w:lineRule="auto"/>
        <w:ind w:left="450"/>
        <w:rPr>
          <w:sz w:val="20"/>
          <w:szCs w:val="20"/>
        </w:rPr>
      </w:pPr>
    </w:p>
    <w:p w14:paraId="714A23F5" w14:textId="77777777" w:rsidR="00FE5D2E" w:rsidRPr="00DA4B50" w:rsidRDefault="00FE5D2E" w:rsidP="00821C7E">
      <w:pPr>
        <w:spacing w:line="360" w:lineRule="auto"/>
        <w:ind w:left="450"/>
        <w:rPr>
          <w:sz w:val="20"/>
          <w:szCs w:val="20"/>
        </w:rPr>
      </w:pPr>
    </w:p>
    <w:p w14:paraId="44526B49" w14:textId="77777777" w:rsidR="00FE5D2E" w:rsidRPr="00DA4B50" w:rsidRDefault="00FE5D2E" w:rsidP="00821C7E">
      <w:pPr>
        <w:tabs>
          <w:tab w:val="left" w:pos="6780"/>
        </w:tabs>
        <w:spacing w:line="360" w:lineRule="auto"/>
        <w:ind w:left="360"/>
        <w:rPr>
          <w:sz w:val="20"/>
          <w:szCs w:val="20"/>
        </w:rPr>
      </w:pPr>
    </w:p>
    <w:p w14:paraId="28EA9DF9" w14:textId="77777777" w:rsidR="00FE5D2E" w:rsidRPr="00DA4B50" w:rsidRDefault="00FE5D2E" w:rsidP="00821C7E">
      <w:pPr>
        <w:tabs>
          <w:tab w:val="left" w:pos="5610"/>
        </w:tabs>
        <w:rPr>
          <w:b/>
          <w:sz w:val="20"/>
          <w:szCs w:val="20"/>
        </w:rPr>
      </w:pPr>
      <w:r w:rsidRPr="00DA4B50">
        <w:rPr>
          <w:b/>
          <w:sz w:val="20"/>
          <w:szCs w:val="20"/>
        </w:rPr>
        <w:t xml:space="preserve">FILE INSTRUCTIONS: Information should be stacked in chronological order, with the newest (most current) unit information on top.  This pink sheet should separate each year/unit.  </w:t>
      </w:r>
    </w:p>
    <w:p w14:paraId="4BBB13C0" w14:textId="77777777" w:rsidR="00FE5D2E" w:rsidRPr="00DA4B50" w:rsidRDefault="00FE5D2E" w:rsidP="00821C7E">
      <w:pPr>
        <w:tabs>
          <w:tab w:val="left" w:pos="6780"/>
        </w:tabs>
        <w:spacing w:line="360" w:lineRule="auto"/>
        <w:rPr>
          <w:sz w:val="20"/>
          <w:szCs w:val="20"/>
        </w:rPr>
      </w:pPr>
    </w:p>
    <w:p w14:paraId="62F192BA" w14:textId="77777777" w:rsidR="00FE5D2E" w:rsidRPr="00DA4B50" w:rsidRDefault="00FE5D2E" w:rsidP="00821C7E">
      <w:pPr>
        <w:tabs>
          <w:tab w:val="left" w:pos="6780"/>
        </w:tabs>
        <w:spacing w:line="360" w:lineRule="auto"/>
        <w:ind w:left="360"/>
        <w:rPr>
          <w:sz w:val="20"/>
          <w:szCs w:val="20"/>
        </w:rPr>
      </w:pPr>
    </w:p>
    <w:p w14:paraId="6896CB93" w14:textId="77777777" w:rsidR="00FE5D2E" w:rsidRPr="00DA4B50" w:rsidRDefault="00FE5D2E" w:rsidP="00821C7E">
      <w:pPr>
        <w:rPr>
          <w:sz w:val="20"/>
          <w:szCs w:val="20"/>
        </w:rPr>
      </w:pPr>
      <w:r w:rsidRPr="00DA4B50">
        <w:rPr>
          <w:sz w:val="20"/>
          <w:szCs w:val="20"/>
        </w:rPr>
        <w:t>SIGNATURES:</w:t>
      </w:r>
    </w:p>
    <w:p w14:paraId="7C0CB6B7" w14:textId="77777777" w:rsidR="00FE5D2E" w:rsidRPr="00DA4B50" w:rsidRDefault="00FE5D2E" w:rsidP="00821C7E">
      <w:pPr>
        <w:pBdr>
          <w:bottom w:val="single" w:sz="12" w:space="1" w:color="auto"/>
        </w:pBdr>
        <w:rPr>
          <w:sz w:val="20"/>
          <w:szCs w:val="20"/>
        </w:rPr>
      </w:pP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p>
    <w:p w14:paraId="0ECA9567" w14:textId="77777777" w:rsidR="00FE5D2E" w:rsidRPr="00DA4B50" w:rsidRDefault="00FE5D2E" w:rsidP="00821C7E">
      <w:pPr>
        <w:rPr>
          <w:sz w:val="20"/>
          <w:szCs w:val="20"/>
        </w:rPr>
      </w:pPr>
      <w:r w:rsidRPr="00DA4B50">
        <w:rPr>
          <w:sz w:val="20"/>
          <w:szCs w:val="20"/>
        </w:rPr>
        <w:t>Occupancy Technician</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0CD23AE8" w14:textId="77777777" w:rsidR="00FE5D2E" w:rsidRPr="00DA4B50" w:rsidRDefault="00FE5D2E" w:rsidP="00821C7E">
      <w:pPr>
        <w:pBdr>
          <w:bottom w:val="single" w:sz="12" w:space="1" w:color="auto"/>
        </w:pBdr>
        <w:rPr>
          <w:sz w:val="20"/>
          <w:szCs w:val="20"/>
        </w:rPr>
      </w:pPr>
    </w:p>
    <w:p w14:paraId="782A8961" w14:textId="77777777" w:rsidR="00FE5D2E" w:rsidRPr="00DA4B50" w:rsidRDefault="00FE5D2E" w:rsidP="00821C7E">
      <w:pPr>
        <w:rPr>
          <w:sz w:val="20"/>
          <w:szCs w:val="20"/>
        </w:rPr>
      </w:pPr>
      <w:r w:rsidRPr="00DA4B50">
        <w:rPr>
          <w:sz w:val="20"/>
          <w:szCs w:val="20"/>
        </w:rPr>
        <w:t>Records Staff</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12E549CC" w14:textId="77777777" w:rsidR="00FE5D2E" w:rsidRPr="00DA4B50" w:rsidRDefault="00FE5D2E" w:rsidP="00821C7E">
      <w:pPr>
        <w:pBdr>
          <w:bottom w:val="single" w:sz="12" w:space="1" w:color="auto"/>
        </w:pBdr>
        <w:rPr>
          <w:sz w:val="20"/>
          <w:szCs w:val="20"/>
        </w:rPr>
      </w:pPr>
    </w:p>
    <w:p w14:paraId="014CDED2" w14:textId="77777777" w:rsidR="00FE5D2E" w:rsidRPr="00DA4B50" w:rsidRDefault="00FE5D2E" w:rsidP="00821C7E">
      <w:pPr>
        <w:rPr>
          <w:sz w:val="20"/>
          <w:szCs w:val="20"/>
        </w:rPr>
      </w:pPr>
      <w:r>
        <w:rPr>
          <w:sz w:val="20"/>
          <w:szCs w:val="20"/>
        </w:rPr>
        <w:t>Supervisor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A4B50">
        <w:rPr>
          <w:sz w:val="20"/>
          <w:szCs w:val="20"/>
        </w:rPr>
        <w:t>Date</w:t>
      </w:r>
    </w:p>
    <w:p w14:paraId="7D0CCB3E" w14:textId="77777777" w:rsidR="00FE5D2E" w:rsidRPr="00DA4B50" w:rsidRDefault="00FE5D2E" w:rsidP="00821C7E">
      <w:pPr>
        <w:pBdr>
          <w:bottom w:val="single" w:sz="12" w:space="1" w:color="auto"/>
        </w:pBdr>
        <w:rPr>
          <w:sz w:val="20"/>
          <w:szCs w:val="20"/>
        </w:rPr>
      </w:pPr>
    </w:p>
    <w:p w14:paraId="6EDE0920" w14:textId="77777777" w:rsidR="00FE5D2E" w:rsidRDefault="00FE5D2E" w:rsidP="00821C7E">
      <w:pPr>
        <w:rPr>
          <w:sz w:val="20"/>
          <w:szCs w:val="20"/>
        </w:rPr>
      </w:pPr>
      <w:r w:rsidRPr="00DA4B50">
        <w:rPr>
          <w:sz w:val="20"/>
          <w:szCs w:val="20"/>
        </w:rPr>
        <w:t>Quality Control Occupancy Technician</w:t>
      </w:r>
      <w:r w:rsidRPr="00DA4B50">
        <w:rPr>
          <w:sz w:val="20"/>
          <w:szCs w:val="20"/>
        </w:rPr>
        <w:tab/>
      </w:r>
      <w:r w:rsidRPr="00DA4B50">
        <w:rPr>
          <w:sz w:val="20"/>
          <w:szCs w:val="20"/>
        </w:rPr>
        <w:tab/>
      </w:r>
      <w:r w:rsidRPr="00DA4B50">
        <w:rPr>
          <w:sz w:val="20"/>
          <w:szCs w:val="20"/>
        </w:rPr>
        <w:tab/>
      </w:r>
      <w:r w:rsidRPr="00DA4B50">
        <w:rPr>
          <w:sz w:val="20"/>
          <w:szCs w:val="20"/>
        </w:rPr>
        <w:tab/>
        <w:t>Date</w:t>
      </w:r>
    </w:p>
    <w:p w14:paraId="42A8BED1" w14:textId="6F9CC2DB" w:rsidR="00FE5D2E" w:rsidRPr="00DA4B50" w:rsidRDefault="00FE5D2E" w:rsidP="00821C7E">
      <w:pPr>
        <w:rPr>
          <w:sz w:val="20"/>
          <w:szCs w:val="20"/>
        </w:rPr>
      </w:pPr>
      <w:r>
        <w:rPr>
          <w:sz w:val="20"/>
          <w:szCs w:val="20"/>
        </w:rPr>
        <w:br w:type="page"/>
      </w:r>
    </w:p>
    <w:p w14:paraId="5EAD3788" w14:textId="77777777" w:rsidR="00FE5D2E" w:rsidRDefault="00FE5D2E" w:rsidP="00821C7E">
      <w:pPr>
        <w:rPr>
          <w:b/>
          <w:sz w:val="20"/>
          <w:szCs w:val="20"/>
        </w:rPr>
      </w:pPr>
    </w:p>
    <w:p w14:paraId="363853EB" w14:textId="77777777" w:rsidR="00FE5D2E" w:rsidRPr="006232C6" w:rsidRDefault="00FE5D2E" w:rsidP="00821C7E">
      <w:pPr>
        <w:jc w:val="center"/>
        <w:rPr>
          <w:b/>
        </w:rPr>
      </w:pPr>
      <w:r w:rsidRPr="006232C6">
        <w:rPr>
          <w:b/>
        </w:rPr>
        <w:t>RECERTIFICATION (ANNUAL/INTERIMS/OTHER</w:t>
      </w:r>
    </w:p>
    <w:p w14:paraId="30F0740B" w14:textId="6BEC344E" w:rsidR="00FE5D2E" w:rsidRPr="006232C6" w:rsidRDefault="00FE5D2E" w:rsidP="00821C7E">
      <w:pPr>
        <w:jc w:val="center"/>
        <w:rPr>
          <w:b/>
        </w:rPr>
      </w:pPr>
      <w:r w:rsidRPr="006232C6">
        <w:rPr>
          <w:b/>
        </w:rPr>
        <w:t>50058 TRANSACTIONS AND COMPLETE PACKET)</w:t>
      </w:r>
    </w:p>
    <w:p w14:paraId="13A09321" w14:textId="02EDD8F5" w:rsidR="00FE5D2E" w:rsidRPr="006232C6" w:rsidRDefault="00FE5D2E" w:rsidP="00821C7E">
      <w:pPr>
        <w:jc w:val="center"/>
        <w:rPr>
          <w:b/>
        </w:rPr>
      </w:pPr>
      <w:r w:rsidRPr="006232C6">
        <w:rPr>
          <w:b/>
        </w:rPr>
        <w:t>Flap 6 of 6</w:t>
      </w:r>
    </w:p>
    <w:p w14:paraId="5F9F9224" w14:textId="77777777" w:rsidR="006232C6" w:rsidRPr="00DA4B50" w:rsidRDefault="006232C6" w:rsidP="00821C7E">
      <w:pPr>
        <w:rPr>
          <w:sz w:val="20"/>
          <w:szCs w:val="20"/>
        </w:rPr>
      </w:pPr>
    </w:p>
    <w:p w14:paraId="12391742" w14:textId="77777777" w:rsidR="00FE5D2E" w:rsidRPr="00DA4B50" w:rsidRDefault="00FE5D2E" w:rsidP="00821C7E">
      <w:pPr>
        <w:rPr>
          <w:sz w:val="20"/>
          <w:szCs w:val="20"/>
        </w:rPr>
      </w:pPr>
    </w:p>
    <w:p w14:paraId="333DF048" w14:textId="77777777" w:rsidR="00FE5D2E" w:rsidRPr="00DA4B50" w:rsidRDefault="00FE5D2E" w:rsidP="00821C7E">
      <w:pPr>
        <w:numPr>
          <w:ilvl w:val="0"/>
          <w:numId w:val="8"/>
        </w:numPr>
        <w:spacing w:line="360" w:lineRule="auto"/>
        <w:rPr>
          <w:sz w:val="20"/>
          <w:szCs w:val="20"/>
        </w:rPr>
      </w:pPr>
      <w:r w:rsidRPr="00DA4B50">
        <w:rPr>
          <w:sz w:val="20"/>
          <w:szCs w:val="20"/>
        </w:rPr>
        <w:t>File Checklist for each action  (TOP)</w:t>
      </w:r>
      <w:bookmarkStart w:id="2" w:name="_GoBack"/>
      <w:bookmarkEnd w:id="2"/>
    </w:p>
    <w:p w14:paraId="6A37C190" w14:textId="77777777" w:rsidR="00FE5D2E" w:rsidRPr="00DA4B50" w:rsidRDefault="00FE5D2E" w:rsidP="00821C7E">
      <w:pPr>
        <w:numPr>
          <w:ilvl w:val="0"/>
          <w:numId w:val="8"/>
        </w:numPr>
        <w:spacing w:line="360" w:lineRule="auto"/>
        <w:rPr>
          <w:sz w:val="20"/>
          <w:szCs w:val="20"/>
        </w:rPr>
      </w:pPr>
      <w:r w:rsidRPr="00DA4B50">
        <w:rPr>
          <w:sz w:val="20"/>
          <w:szCs w:val="20"/>
        </w:rPr>
        <w:t>Family Report 50058</w:t>
      </w:r>
    </w:p>
    <w:p w14:paraId="78098F1F" w14:textId="77777777" w:rsidR="00FE5D2E" w:rsidRPr="00DA4B50" w:rsidRDefault="00FE5D2E" w:rsidP="00821C7E">
      <w:pPr>
        <w:numPr>
          <w:ilvl w:val="0"/>
          <w:numId w:val="8"/>
        </w:numPr>
        <w:spacing w:line="360" w:lineRule="auto"/>
        <w:rPr>
          <w:sz w:val="20"/>
          <w:szCs w:val="20"/>
        </w:rPr>
      </w:pPr>
      <w:r w:rsidRPr="00DA4B50">
        <w:rPr>
          <w:sz w:val="20"/>
          <w:szCs w:val="20"/>
        </w:rPr>
        <w:t>Finance Adjustment Worksheet  (if applicable)</w:t>
      </w:r>
    </w:p>
    <w:p w14:paraId="21C481FD" w14:textId="77777777" w:rsidR="00FE5D2E" w:rsidRPr="00DA4B50" w:rsidRDefault="00FE5D2E" w:rsidP="00821C7E">
      <w:pPr>
        <w:numPr>
          <w:ilvl w:val="0"/>
          <w:numId w:val="8"/>
        </w:numPr>
        <w:spacing w:line="360" w:lineRule="auto"/>
        <w:rPr>
          <w:sz w:val="20"/>
          <w:szCs w:val="20"/>
        </w:rPr>
      </w:pPr>
      <w:r w:rsidRPr="00DA4B50">
        <w:rPr>
          <w:sz w:val="20"/>
          <w:szCs w:val="20"/>
        </w:rPr>
        <w:t>Worksheets (calculations and adjustments)</w:t>
      </w:r>
    </w:p>
    <w:p w14:paraId="0ABB85C7" w14:textId="77777777" w:rsidR="00FE5D2E" w:rsidRPr="00DA4B50" w:rsidRDefault="00FE5D2E" w:rsidP="00821C7E">
      <w:pPr>
        <w:numPr>
          <w:ilvl w:val="0"/>
          <w:numId w:val="8"/>
        </w:numPr>
        <w:spacing w:line="360" w:lineRule="auto"/>
        <w:rPr>
          <w:sz w:val="20"/>
          <w:szCs w:val="20"/>
        </w:rPr>
      </w:pPr>
      <w:r w:rsidRPr="00DA4B50">
        <w:rPr>
          <w:sz w:val="20"/>
          <w:szCs w:val="20"/>
        </w:rPr>
        <w:t>Utility Worksheet</w:t>
      </w:r>
    </w:p>
    <w:p w14:paraId="5707E5FA" w14:textId="77777777" w:rsidR="00FE5D2E" w:rsidRPr="00DA4B50" w:rsidRDefault="00FE5D2E" w:rsidP="00821C7E">
      <w:pPr>
        <w:numPr>
          <w:ilvl w:val="0"/>
          <w:numId w:val="8"/>
        </w:numPr>
        <w:spacing w:line="360" w:lineRule="auto"/>
        <w:rPr>
          <w:sz w:val="20"/>
          <w:szCs w:val="20"/>
        </w:rPr>
      </w:pPr>
      <w:r w:rsidRPr="00DA4B50">
        <w:rPr>
          <w:sz w:val="20"/>
          <w:szCs w:val="20"/>
        </w:rPr>
        <w:t xml:space="preserve">Income Verification (in order of verification hierarchy) </w:t>
      </w:r>
    </w:p>
    <w:p w14:paraId="650E9AFC" w14:textId="77777777" w:rsidR="00FE5D2E" w:rsidRPr="00DA4B50" w:rsidRDefault="00FE5D2E" w:rsidP="00821C7E">
      <w:pPr>
        <w:numPr>
          <w:ilvl w:val="1"/>
          <w:numId w:val="8"/>
        </w:numPr>
        <w:rPr>
          <w:sz w:val="20"/>
          <w:szCs w:val="20"/>
        </w:rPr>
      </w:pPr>
      <w:r w:rsidRPr="00DA4B50">
        <w:rPr>
          <w:sz w:val="20"/>
          <w:szCs w:val="20"/>
        </w:rPr>
        <w:t>EIV and EIV Worksheet</w:t>
      </w:r>
    </w:p>
    <w:p w14:paraId="7C5C965A" w14:textId="77777777" w:rsidR="00FE5D2E" w:rsidRPr="00DA4B50" w:rsidRDefault="00FE5D2E" w:rsidP="00821C7E">
      <w:pPr>
        <w:numPr>
          <w:ilvl w:val="1"/>
          <w:numId w:val="8"/>
        </w:numPr>
        <w:rPr>
          <w:sz w:val="20"/>
          <w:szCs w:val="20"/>
        </w:rPr>
      </w:pPr>
      <w:r w:rsidRPr="00DA4B50">
        <w:rPr>
          <w:sz w:val="20"/>
          <w:szCs w:val="20"/>
        </w:rPr>
        <w:t xml:space="preserve">Third Party Tracking Form (must be attached to ALL verifications, individually stapled) </w:t>
      </w:r>
    </w:p>
    <w:p w14:paraId="0700EE9D" w14:textId="77777777" w:rsidR="00FE5D2E" w:rsidRPr="00DA4B50" w:rsidRDefault="00FE5D2E" w:rsidP="00821C7E">
      <w:pPr>
        <w:numPr>
          <w:ilvl w:val="1"/>
          <w:numId w:val="8"/>
        </w:numPr>
        <w:rPr>
          <w:sz w:val="20"/>
          <w:szCs w:val="20"/>
        </w:rPr>
      </w:pPr>
      <w:r w:rsidRPr="00DA4B50">
        <w:rPr>
          <w:sz w:val="20"/>
          <w:szCs w:val="20"/>
        </w:rPr>
        <w:t>Third Party or other verification forms</w:t>
      </w:r>
    </w:p>
    <w:p w14:paraId="49CEB083" w14:textId="77777777" w:rsidR="00FE5D2E" w:rsidRPr="00DA4B50" w:rsidRDefault="00FE5D2E" w:rsidP="00821C7E">
      <w:pPr>
        <w:ind w:left="1080"/>
        <w:rPr>
          <w:sz w:val="20"/>
          <w:szCs w:val="20"/>
        </w:rPr>
      </w:pPr>
    </w:p>
    <w:p w14:paraId="19566344" w14:textId="77777777" w:rsidR="00FE5D2E" w:rsidRPr="00DA4B50" w:rsidRDefault="00FE5D2E" w:rsidP="00821C7E">
      <w:pPr>
        <w:numPr>
          <w:ilvl w:val="0"/>
          <w:numId w:val="9"/>
        </w:numPr>
        <w:tabs>
          <w:tab w:val="clear" w:pos="1440"/>
          <w:tab w:val="num" w:pos="720"/>
        </w:tabs>
        <w:spacing w:line="360" w:lineRule="auto"/>
        <w:ind w:hanging="1080"/>
        <w:rPr>
          <w:sz w:val="20"/>
          <w:szCs w:val="20"/>
        </w:rPr>
      </w:pPr>
      <w:r w:rsidRPr="00DA4B50">
        <w:rPr>
          <w:sz w:val="20"/>
          <w:szCs w:val="20"/>
        </w:rPr>
        <w:t>TANF (with Tracking Form Attached)</w:t>
      </w:r>
    </w:p>
    <w:p w14:paraId="222ADABB" w14:textId="77777777" w:rsidR="00FE5D2E" w:rsidRPr="00DA4B50" w:rsidRDefault="00FE5D2E" w:rsidP="00821C7E">
      <w:pPr>
        <w:numPr>
          <w:ilvl w:val="0"/>
          <w:numId w:val="9"/>
        </w:numPr>
        <w:tabs>
          <w:tab w:val="clear" w:pos="1440"/>
          <w:tab w:val="num" w:pos="720"/>
        </w:tabs>
        <w:spacing w:line="360" w:lineRule="auto"/>
        <w:ind w:hanging="1080"/>
        <w:rPr>
          <w:sz w:val="20"/>
          <w:szCs w:val="20"/>
        </w:rPr>
      </w:pPr>
      <w:r w:rsidRPr="00DA4B50">
        <w:rPr>
          <w:sz w:val="20"/>
          <w:szCs w:val="20"/>
        </w:rPr>
        <w:t>Zero Income checklist, as applicable</w:t>
      </w:r>
    </w:p>
    <w:p w14:paraId="61160628" w14:textId="77777777" w:rsidR="00FE5D2E" w:rsidRPr="00DA4B50" w:rsidRDefault="00FE5D2E" w:rsidP="00821C7E">
      <w:pPr>
        <w:numPr>
          <w:ilvl w:val="0"/>
          <w:numId w:val="8"/>
        </w:numPr>
        <w:spacing w:line="360" w:lineRule="auto"/>
        <w:rPr>
          <w:sz w:val="20"/>
          <w:szCs w:val="20"/>
        </w:rPr>
      </w:pPr>
      <w:r w:rsidRPr="00DA4B50">
        <w:rPr>
          <w:sz w:val="20"/>
          <w:szCs w:val="20"/>
        </w:rPr>
        <w:t xml:space="preserve">All Medical Bills, as applicable (Detailed Medical Information MUST BE EXTRACTED) </w:t>
      </w:r>
    </w:p>
    <w:p w14:paraId="24F71EA6" w14:textId="77777777" w:rsidR="00FE5D2E" w:rsidRPr="00DA4B50" w:rsidRDefault="00FE5D2E" w:rsidP="00821C7E">
      <w:pPr>
        <w:numPr>
          <w:ilvl w:val="0"/>
          <w:numId w:val="8"/>
        </w:numPr>
        <w:spacing w:line="360" w:lineRule="auto"/>
        <w:rPr>
          <w:sz w:val="20"/>
          <w:szCs w:val="20"/>
        </w:rPr>
      </w:pPr>
      <w:r w:rsidRPr="00DA4B50">
        <w:rPr>
          <w:sz w:val="20"/>
          <w:szCs w:val="20"/>
        </w:rPr>
        <w:t>Childcare Verification, as applicable (with Tracking Form Attached)</w:t>
      </w:r>
    </w:p>
    <w:p w14:paraId="375F9248" w14:textId="77777777" w:rsidR="00FE5D2E" w:rsidRPr="00DA4B50" w:rsidRDefault="00FE5D2E" w:rsidP="00821C7E">
      <w:pPr>
        <w:numPr>
          <w:ilvl w:val="0"/>
          <w:numId w:val="8"/>
        </w:numPr>
        <w:spacing w:line="360" w:lineRule="auto"/>
        <w:rPr>
          <w:sz w:val="20"/>
          <w:szCs w:val="20"/>
        </w:rPr>
      </w:pPr>
      <w:r w:rsidRPr="00DA4B50">
        <w:rPr>
          <w:sz w:val="20"/>
          <w:szCs w:val="20"/>
        </w:rPr>
        <w:t>Disability Assistance Verification (with Tracking Form Attached)</w:t>
      </w:r>
    </w:p>
    <w:p w14:paraId="687BB509" w14:textId="77777777" w:rsidR="00FE5D2E" w:rsidRPr="00DA4B50" w:rsidRDefault="00FE5D2E" w:rsidP="00821C7E">
      <w:pPr>
        <w:numPr>
          <w:ilvl w:val="0"/>
          <w:numId w:val="8"/>
        </w:numPr>
        <w:spacing w:line="360" w:lineRule="auto"/>
        <w:rPr>
          <w:sz w:val="20"/>
          <w:szCs w:val="20"/>
        </w:rPr>
      </w:pPr>
      <w:r w:rsidRPr="00DA4B50">
        <w:rPr>
          <w:sz w:val="20"/>
          <w:szCs w:val="20"/>
        </w:rPr>
        <w:t>Full-time Student Verification (with Tracking Form Attached)</w:t>
      </w:r>
    </w:p>
    <w:p w14:paraId="6CDD1526" w14:textId="12213276" w:rsidR="00FE5D2E" w:rsidRPr="00DA4B50" w:rsidRDefault="00FE5D2E" w:rsidP="00821C7E">
      <w:pPr>
        <w:numPr>
          <w:ilvl w:val="0"/>
          <w:numId w:val="8"/>
        </w:numPr>
        <w:spacing w:line="360" w:lineRule="auto"/>
        <w:rPr>
          <w:sz w:val="20"/>
          <w:szCs w:val="20"/>
        </w:rPr>
      </w:pPr>
      <w:r w:rsidRPr="00DA4B50">
        <w:rPr>
          <w:sz w:val="20"/>
          <w:szCs w:val="20"/>
        </w:rPr>
        <w:t>Asset/Bank Statements and Verification</w:t>
      </w:r>
      <w:r w:rsidR="00A6489C">
        <w:rPr>
          <w:sz w:val="20"/>
          <w:szCs w:val="20"/>
        </w:rPr>
        <w:t xml:space="preserve"> or certification</w:t>
      </w:r>
      <w:r w:rsidRPr="00DA4B50">
        <w:rPr>
          <w:sz w:val="20"/>
          <w:szCs w:val="20"/>
        </w:rPr>
        <w:t xml:space="preserve"> (with Tracking Form Attached)</w:t>
      </w:r>
    </w:p>
    <w:p w14:paraId="78814ECF" w14:textId="77777777" w:rsidR="00FE5D2E" w:rsidRPr="00DA4B50" w:rsidRDefault="00FE5D2E" w:rsidP="00821C7E">
      <w:pPr>
        <w:numPr>
          <w:ilvl w:val="0"/>
          <w:numId w:val="8"/>
        </w:numPr>
        <w:spacing w:line="360" w:lineRule="auto"/>
        <w:rPr>
          <w:sz w:val="20"/>
          <w:szCs w:val="20"/>
        </w:rPr>
      </w:pPr>
      <w:r w:rsidRPr="00DA4B50">
        <w:rPr>
          <w:sz w:val="20"/>
          <w:szCs w:val="20"/>
        </w:rPr>
        <w:t xml:space="preserve">Certification of Asset Disposal </w:t>
      </w:r>
    </w:p>
    <w:p w14:paraId="13B94CB8" w14:textId="77777777" w:rsidR="00FE5D2E" w:rsidRPr="00DA4B50" w:rsidRDefault="00FE5D2E" w:rsidP="00821C7E">
      <w:pPr>
        <w:numPr>
          <w:ilvl w:val="0"/>
          <w:numId w:val="8"/>
        </w:numPr>
        <w:spacing w:line="360" w:lineRule="auto"/>
        <w:rPr>
          <w:sz w:val="20"/>
          <w:szCs w:val="20"/>
        </w:rPr>
      </w:pPr>
      <w:r w:rsidRPr="00DA4B50">
        <w:rPr>
          <w:sz w:val="20"/>
          <w:szCs w:val="20"/>
        </w:rPr>
        <w:t>Authorization Forms (9886 and others)</w:t>
      </w:r>
    </w:p>
    <w:p w14:paraId="46C0E983" w14:textId="77777777" w:rsidR="00FE5D2E" w:rsidRPr="00DA4B50" w:rsidRDefault="00FE5D2E" w:rsidP="00821C7E">
      <w:pPr>
        <w:numPr>
          <w:ilvl w:val="0"/>
          <w:numId w:val="8"/>
        </w:numPr>
        <w:spacing w:line="360" w:lineRule="auto"/>
        <w:rPr>
          <w:sz w:val="20"/>
          <w:szCs w:val="20"/>
        </w:rPr>
      </w:pPr>
      <w:r w:rsidRPr="00DA4B50">
        <w:rPr>
          <w:sz w:val="20"/>
          <w:szCs w:val="20"/>
        </w:rPr>
        <w:t>Recertification Packet (PDQ including the Tenant Certification)</w:t>
      </w:r>
    </w:p>
    <w:p w14:paraId="07B64806" w14:textId="6C49658B" w:rsidR="006232C6" w:rsidRDefault="00FE5D2E" w:rsidP="00821C7E">
      <w:pPr>
        <w:numPr>
          <w:ilvl w:val="0"/>
          <w:numId w:val="8"/>
        </w:numPr>
        <w:spacing w:line="360" w:lineRule="auto"/>
        <w:rPr>
          <w:sz w:val="20"/>
          <w:szCs w:val="20"/>
        </w:rPr>
      </w:pPr>
      <w:r w:rsidRPr="00DA4B50">
        <w:rPr>
          <w:sz w:val="20"/>
          <w:szCs w:val="20"/>
        </w:rPr>
        <w:t>Previous documents related to Historical Reexaminations  (BOTTOM)</w:t>
      </w:r>
    </w:p>
    <w:p w14:paraId="56C969F9" w14:textId="77777777" w:rsidR="006232C6" w:rsidRPr="006232C6" w:rsidRDefault="006232C6" w:rsidP="00821C7E">
      <w:pPr>
        <w:spacing w:line="360" w:lineRule="auto"/>
        <w:rPr>
          <w:sz w:val="20"/>
          <w:szCs w:val="20"/>
        </w:rPr>
      </w:pPr>
    </w:p>
    <w:p w14:paraId="19F27EC3" w14:textId="77777777" w:rsidR="00FE5D2E" w:rsidRPr="00DA4B50" w:rsidRDefault="00FE5D2E" w:rsidP="00821C7E">
      <w:pPr>
        <w:spacing w:line="360" w:lineRule="auto"/>
        <w:rPr>
          <w:sz w:val="20"/>
          <w:szCs w:val="20"/>
        </w:rPr>
      </w:pPr>
      <w:r w:rsidRPr="00DA4B50">
        <w:rPr>
          <w:sz w:val="20"/>
          <w:szCs w:val="20"/>
        </w:rPr>
        <w:t xml:space="preserve">Type of Action:  </w:t>
      </w:r>
      <w:r w:rsidRPr="00DA4B50">
        <w:rPr>
          <w:sz w:val="20"/>
          <w:szCs w:val="20"/>
        </w:rPr>
        <w:tab/>
        <w:t xml:space="preserve">Admission </w:t>
      </w:r>
      <w:r w:rsidRPr="00DA4B50">
        <w:rPr>
          <w:sz w:val="20"/>
          <w:szCs w:val="20"/>
          <w:u w:val="single"/>
        </w:rPr>
        <w:tab/>
      </w:r>
      <w:r w:rsidRPr="00DA4B50">
        <w:rPr>
          <w:sz w:val="20"/>
          <w:szCs w:val="20"/>
          <w:u w:val="single"/>
        </w:rPr>
        <w:tab/>
        <w:t xml:space="preserve">  </w:t>
      </w:r>
      <w:r w:rsidRPr="00DA4B50">
        <w:rPr>
          <w:sz w:val="20"/>
          <w:szCs w:val="20"/>
        </w:rPr>
        <w:t xml:space="preserve"> Annual </w:t>
      </w:r>
      <w:r w:rsidRPr="00DA4B50">
        <w:rPr>
          <w:sz w:val="20"/>
          <w:szCs w:val="20"/>
          <w:u w:val="single"/>
        </w:rPr>
        <w:tab/>
      </w:r>
      <w:r w:rsidRPr="00DA4B50">
        <w:rPr>
          <w:sz w:val="20"/>
          <w:szCs w:val="20"/>
          <w:u w:val="single"/>
        </w:rPr>
        <w:tab/>
      </w:r>
      <w:r w:rsidRPr="00DA4B50">
        <w:rPr>
          <w:sz w:val="20"/>
          <w:szCs w:val="20"/>
        </w:rPr>
        <w:t xml:space="preserve"> Interim </w:t>
      </w:r>
      <w:r w:rsidRPr="00DA4B50">
        <w:rPr>
          <w:sz w:val="20"/>
          <w:szCs w:val="20"/>
          <w:u w:val="single"/>
        </w:rPr>
        <w:tab/>
      </w:r>
      <w:r w:rsidRPr="00DA4B50">
        <w:rPr>
          <w:sz w:val="20"/>
          <w:szCs w:val="20"/>
          <w:u w:val="single"/>
        </w:rPr>
        <w:tab/>
      </w:r>
      <w:r w:rsidRPr="00DA4B50">
        <w:rPr>
          <w:sz w:val="20"/>
          <w:szCs w:val="20"/>
        </w:rPr>
        <w:t xml:space="preserve"> </w:t>
      </w:r>
    </w:p>
    <w:p w14:paraId="06F5CABF" w14:textId="77777777" w:rsidR="00FE5D2E" w:rsidRPr="00DA4B50" w:rsidRDefault="00FE5D2E" w:rsidP="00821C7E">
      <w:pPr>
        <w:spacing w:line="360" w:lineRule="auto"/>
        <w:rPr>
          <w:sz w:val="20"/>
          <w:szCs w:val="20"/>
        </w:rPr>
      </w:pPr>
      <w:r w:rsidRPr="00DA4B50">
        <w:rPr>
          <w:sz w:val="20"/>
          <w:szCs w:val="20"/>
        </w:rPr>
        <w:tab/>
      </w:r>
      <w:r w:rsidRPr="00DA4B50">
        <w:rPr>
          <w:sz w:val="20"/>
          <w:szCs w:val="20"/>
        </w:rPr>
        <w:tab/>
      </w:r>
      <w:r w:rsidRPr="00DA4B50">
        <w:rPr>
          <w:sz w:val="20"/>
          <w:szCs w:val="20"/>
        </w:rPr>
        <w:tab/>
        <w:t xml:space="preserve">Rental Increase </w:t>
      </w:r>
      <w:r w:rsidRPr="00DA4B50">
        <w:rPr>
          <w:sz w:val="20"/>
          <w:szCs w:val="20"/>
          <w:u w:val="single"/>
        </w:rPr>
        <w:tab/>
      </w:r>
      <w:r w:rsidRPr="00DA4B50">
        <w:rPr>
          <w:sz w:val="20"/>
          <w:szCs w:val="20"/>
          <w:u w:val="single"/>
        </w:rPr>
        <w:tab/>
      </w:r>
      <w:r w:rsidRPr="00DA4B50">
        <w:rPr>
          <w:sz w:val="20"/>
          <w:szCs w:val="20"/>
        </w:rPr>
        <w:t xml:space="preserve">    Move </w:t>
      </w:r>
      <w:r w:rsidRPr="00DA4B50">
        <w:rPr>
          <w:sz w:val="20"/>
          <w:szCs w:val="20"/>
          <w:u w:val="single"/>
        </w:rPr>
        <w:tab/>
        <w:t xml:space="preserve">      </w:t>
      </w:r>
      <w:r w:rsidRPr="00DA4B50">
        <w:rPr>
          <w:sz w:val="20"/>
          <w:szCs w:val="20"/>
          <w:u w:val="single"/>
        </w:rPr>
        <w:tab/>
      </w:r>
      <w:r w:rsidRPr="00DA4B50">
        <w:rPr>
          <w:sz w:val="20"/>
          <w:szCs w:val="20"/>
        </w:rPr>
        <w:t xml:space="preserve"> Port</w:t>
      </w:r>
      <w:r w:rsidRPr="00DA4B50">
        <w:rPr>
          <w:sz w:val="20"/>
          <w:szCs w:val="20"/>
          <w:u w:val="single"/>
        </w:rPr>
        <w:tab/>
      </w:r>
      <w:r w:rsidRPr="00DA4B50">
        <w:rPr>
          <w:sz w:val="20"/>
          <w:szCs w:val="20"/>
          <w:u w:val="single"/>
        </w:rPr>
        <w:tab/>
        <w:t xml:space="preserve">  </w:t>
      </w:r>
    </w:p>
    <w:p w14:paraId="1E6FB4F1" w14:textId="77777777" w:rsidR="00FE5D2E" w:rsidRPr="00DA4B50" w:rsidRDefault="00FE5D2E" w:rsidP="00821C7E">
      <w:pPr>
        <w:tabs>
          <w:tab w:val="left" w:pos="5610"/>
        </w:tabs>
        <w:rPr>
          <w:b/>
          <w:sz w:val="20"/>
          <w:szCs w:val="20"/>
        </w:rPr>
      </w:pPr>
      <w:r w:rsidRPr="00DA4B50">
        <w:rPr>
          <w:b/>
          <w:sz w:val="20"/>
          <w:szCs w:val="20"/>
        </w:rPr>
        <w:t xml:space="preserve">FILE INSTRUCTIONS: Information should be stacked in chronological order, with the newest (most current) paperwork on top.  This pink sheet should separate each year/transaction.  </w:t>
      </w:r>
    </w:p>
    <w:p w14:paraId="3E7D33D4" w14:textId="77777777" w:rsidR="00FE5D2E" w:rsidRPr="00DA4B50" w:rsidRDefault="00FE5D2E" w:rsidP="00821C7E">
      <w:pPr>
        <w:rPr>
          <w:sz w:val="20"/>
          <w:szCs w:val="20"/>
        </w:rPr>
      </w:pPr>
    </w:p>
    <w:p w14:paraId="643A2148" w14:textId="77777777" w:rsidR="00FE5D2E" w:rsidRPr="00DA4B50" w:rsidRDefault="00FE5D2E" w:rsidP="00821C7E">
      <w:pPr>
        <w:rPr>
          <w:sz w:val="20"/>
          <w:szCs w:val="20"/>
        </w:rPr>
      </w:pPr>
      <w:r w:rsidRPr="00DA4B50">
        <w:rPr>
          <w:sz w:val="20"/>
          <w:szCs w:val="20"/>
        </w:rPr>
        <w:t>SIGNATURES:</w:t>
      </w:r>
    </w:p>
    <w:p w14:paraId="251BBC1F" w14:textId="77777777" w:rsidR="00FE5D2E" w:rsidRPr="00DA4B50" w:rsidRDefault="00FE5D2E" w:rsidP="00821C7E">
      <w:pPr>
        <w:pBdr>
          <w:bottom w:val="single" w:sz="12" w:space="1" w:color="auto"/>
        </w:pBdr>
        <w:rPr>
          <w:sz w:val="20"/>
          <w:szCs w:val="20"/>
        </w:rPr>
      </w:pP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p>
    <w:p w14:paraId="340CB97E" w14:textId="77777777" w:rsidR="00FE5D2E" w:rsidRPr="00DA4B50" w:rsidRDefault="00FE5D2E" w:rsidP="00821C7E">
      <w:pPr>
        <w:rPr>
          <w:sz w:val="20"/>
          <w:szCs w:val="20"/>
        </w:rPr>
      </w:pPr>
      <w:r w:rsidRPr="00DA4B50">
        <w:rPr>
          <w:sz w:val="20"/>
          <w:szCs w:val="20"/>
        </w:rPr>
        <w:t>Occupancy Technician</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6734F482" w14:textId="77777777" w:rsidR="00FE5D2E" w:rsidRPr="00DA4B50" w:rsidRDefault="00FE5D2E" w:rsidP="00821C7E">
      <w:pPr>
        <w:pBdr>
          <w:bottom w:val="single" w:sz="12" w:space="1" w:color="auto"/>
        </w:pBdr>
        <w:rPr>
          <w:sz w:val="20"/>
          <w:szCs w:val="20"/>
        </w:rPr>
      </w:pPr>
    </w:p>
    <w:p w14:paraId="759501FB" w14:textId="77777777" w:rsidR="00FE5D2E" w:rsidRPr="00DA4B50" w:rsidRDefault="00FE5D2E" w:rsidP="00821C7E">
      <w:pPr>
        <w:rPr>
          <w:sz w:val="20"/>
          <w:szCs w:val="20"/>
        </w:rPr>
      </w:pPr>
      <w:r w:rsidRPr="00DA4B50">
        <w:rPr>
          <w:sz w:val="20"/>
          <w:szCs w:val="20"/>
        </w:rPr>
        <w:t>Records Staff</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7079E375" w14:textId="77777777" w:rsidR="00FE5D2E" w:rsidRPr="00DA4B50" w:rsidRDefault="00FE5D2E" w:rsidP="00821C7E">
      <w:pPr>
        <w:pBdr>
          <w:bottom w:val="single" w:sz="12" w:space="1" w:color="auto"/>
        </w:pBdr>
        <w:rPr>
          <w:sz w:val="20"/>
          <w:szCs w:val="20"/>
        </w:rPr>
      </w:pPr>
    </w:p>
    <w:p w14:paraId="0F17E14A" w14:textId="77777777" w:rsidR="00FE5D2E" w:rsidRPr="00DA4B50" w:rsidRDefault="00FE5D2E" w:rsidP="00821C7E">
      <w:pPr>
        <w:rPr>
          <w:sz w:val="20"/>
          <w:szCs w:val="20"/>
        </w:rPr>
      </w:pPr>
      <w:r>
        <w:rPr>
          <w:sz w:val="20"/>
          <w:szCs w:val="20"/>
        </w:rPr>
        <w:t>Supervisor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A4B50">
        <w:rPr>
          <w:sz w:val="20"/>
          <w:szCs w:val="20"/>
        </w:rPr>
        <w:t>Date</w:t>
      </w:r>
    </w:p>
    <w:p w14:paraId="222A8902" w14:textId="77777777" w:rsidR="00FE5D2E" w:rsidRPr="00DA4B50" w:rsidRDefault="00FE5D2E" w:rsidP="00821C7E">
      <w:pPr>
        <w:pBdr>
          <w:bottom w:val="single" w:sz="12" w:space="1" w:color="auto"/>
        </w:pBdr>
        <w:rPr>
          <w:sz w:val="20"/>
          <w:szCs w:val="20"/>
        </w:rPr>
      </w:pPr>
    </w:p>
    <w:p w14:paraId="54D6E33F" w14:textId="77777777" w:rsidR="00FE5D2E" w:rsidRDefault="00FE5D2E" w:rsidP="00821C7E">
      <w:r w:rsidRPr="00DA4B50">
        <w:rPr>
          <w:sz w:val="20"/>
          <w:szCs w:val="20"/>
        </w:rPr>
        <w:t>Quality Control Occupancy Technician</w:t>
      </w:r>
      <w:r w:rsidRPr="00DA4B50">
        <w:rPr>
          <w:sz w:val="20"/>
          <w:szCs w:val="20"/>
        </w:rPr>
        <w:tab/>
      </w:r>
      <w:r>
        <w:tab/>
      </w:r>
      <w:r>
        <w:tab/>
      </w:r>
      <w:r>
        <w:tab/>
      </w:r>
      <w:r w:rsidRPr="00DA4B50">
        <w:rPr>
          <w:sz w:val="20"/>
          <w:szCs w:val="20"/>
        </w:rPr>
        <w:t>Date</w:t>
      </w:r>
    </w:p>
    <w:sectPr w:rsidR="00FE5D2E" w:rsidSect="00D15B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CA30E" w14:textId="77777777" w:rsidR="0032523E" w:rsidRDefault="0032523E" w:rsidP="00ED0205">
      <w:r>
        <w:separator/>
      </w:r>
    </w:p>
  </w:endnote>
  <w:endnote w:type="continuationSeparator" w:id="0">
    <w:p w14:paraId="78CCCD0B" w14:textId="77777777" w:rsidR="0032523E" w:rsidRDefault="0032523E"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8080F" w14:textId="77777777" w:rsidR="0032523E" w:rsidRDefault="0032523E" w:rsidP="00ED0205">
      <w:r>
        <w:separator/>
      </w:r>
    </w:p>
  </w:footnote>
  <w:footnote w:type="continuationSeparator" w:id="0">
    <w:p w14:paraId="1CDEA4E9" w14:textId="77777777" w:rsidR="0032523E" w:rsidRDefault="0032523E" w:rsidP="00ED02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18E"/>
    <w:multiLevelType w:val="multilevel"/>
    <w:tmpl w:val="3A38C468"/>
    <w:lvl w:ilvl="0">
      <w:start w:val="2"/>
      <w:numFmt w:val="decimal"/>
      <w:lvlText w:val="%1."/>
      <w:lvlJc w:val="left"/>
      <w:pPr>
        <w:tabs>
          <w:tab w:val="num" w:pos="360"/>
        </w:tabs>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F31F8E"/>
    <w:multiLevelType w:val="hybridMultilevel"/>
    <w:tmpl w:val="7226A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E1A87"/>
    <w:multiLevelType w:val="hybridMultilevel"/>
    <w:tmpl w:val="C1EAE428"/>
    <w:lvl w:ilvl="0" w:tplc="33E8C71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A295254"/>
    <w:multiLevelType w:val="hybridMultilevel"/>
    <w:tmpl w:val="56962EFC"/>
    <w:lvl w:ilvl="0" w:tplc="33E8C7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5978AF"/>
    <w:multiLevelType w:val="hybridMultilevel"/>
    <w:tmpl w:val="4E384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644D34"/>
    <w:multiLevelType w:val="hybridMultilevel"/>
    <w:tmpl w:val="2878F94E"/>
    <w:lvl w:ilvl="0" w:tplc="0409000F">
      <w:start w:val="1"/>
      <w:numFmt w:val="decimal"/>
      <w:lvlText w:val="%1."/>
      <w:lvlJc w:val="left"/>
      <w:pPr>
        <w:ind w:left="9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6C25D0"/>
    <w:multiLevelType w:val="hybridMultilevel"/>
    <w:tmpl w:val="AF168196"/>
    <w:lvl w:ilvl="0" w:tplc="33E8C7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51B1A00"/>
    <w:multiLevelType w:val="hybridMultilevel"/>
    <w:tmpl w:val="6E065BA4"/>
    <w:lvl w:ilvl="0" w:tplc="33E8C7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9">
    <w:nsid w:val="3F80524D"/>
    <w:multiLevelType w:val="hybridMultilevel"/>
    <w:tmpl w:val="18A24A24"/>
    <w:lvl w:ilvl="0" w:tplc="33E8C7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F157AA"/>
    <w:multiLevelType w:val="hybridMultilevel"/>
    <w:tmpl w:val="B868037A"/>
    <w:lvl w:ilvl="0" w:tplc="33E8C71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DC622E"/>
    <w:multiLevelType w:val="hybridMultilevel"/>
    <w:tmpl w:val="5D5C2422"/>
    <w:lvl w:ilvl="0" w:tplc="0409000F">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CD534B"/>
    <w:multiLevelType w:val="hybridMultilevel"/>
    <w:tmpl w:val="5114CE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D547F8E"/>
    <w:multiLevelType w:val="hybridMultilevel"/>
    <w:tmpl w:val="7ABE4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9CB38F8"/>
    <w:multiLevelType w:val="hybridMultilevel"/>
    <w:tmpl w:val="07989054"/>
    <w:lvl w:ilvl="0" w:tplc="33E8C710">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7">
    <w:nsid w:val="7D4F0EF5"/>
    <w:multiLevelType w:val="multilevel"/>
    <w:tmpl w:val="3A38C468"/>
    <w:lvl w:ilvl="0">
      <w:start w:val="2"/>
      <w:numFmt w:val="decimal"/>
      <w:lvlText w:val="%1."/>
      <w:lvlJc w:val="left"/>
      <w:pPr>
        <w:tabs>
          <w:tab w:val="num" w:pos="360"/>
        </w:tabs>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D7F3FC1"/>
    <w:multiLevelType w:val="hybridMultilevel"/>
    <w:tmpl w:val="230CDE2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EBE1039"/>
    <w:multiLevelType w:val="hybridMultilevel"/>
    <w:tmpl w:val="38322A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3"/>
  </w:num>
  <w:num w:numId="3">
    <w:abstractNumId w:val="1"/>
  </w:num>
  <w:num w:numId="4">
    <w:abstractNumId w:val="12"/>
  </w:num>
  <w:num w:numId="5">
    <w:abstractNumId w:val="0"/>
  </w:num>
  <w:num w:numId="6">
    <w:abstractNumId w:val="4"/>
  </w:num>
  <w:num w:numId="7">
    <w:abstractNumId w:val="16"/>
  </w:num>
  <w:num w:numId="8">
    <w:abstractNumId w:val="10"/>
  </w:num>
  <w:num w:numId="9">
    <w:abstractNumId w:val="3"/>
  </w:num>
  <w:num w:numId="10">
    <w:abstractNumId w:val="8"/>
  </w:num>
  <w:num w:numId="11">
    <w:abstractNumId w:val="9"/>
  </w:num>
  <w:num w:numId="12">
    <w:abstractNumId w:val="7"/>
  </w:num>
  <w:num w:numId="13">
    <w:abstractNumId w:val="15"/>
  </w:num>
  <w:num w:numId="14">
    <w:abstractNumId w:val="17"/>
  </w:num>
  <w:num w:numId="15">
    <w:abstractNumId w:val="5"/>
  </w:num>
  <w:num w:numId="16">
    <w:abstractNumId w:val="18"/>
  </w:num>
  <w:num w:numId="17">
    <w:abstractNumId w:val="19"/>
  </w:num>
  <w:num w:numId="18">
    <w:abstractNumId w:val="6"/>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F"/>
    <w:rsid w:val="0032523E"/>
    <w:rsid w:val="006232C6"/>
    <w:rsid w:val="00821C7E"/>
    <w:rsid w:val="00850DF1"/>
    <w:rsid w:val="00931DAF"/>
    <w:rsid w:val="00A6489C"/>
    <w:rsid w:val="00A948BA"/>
    <w:rsid w:val="00D15B6B"/>
    <w:rsid w:val="00ED0205"/>
    <w:rsid w:val="00FB3AB5"/>
    <w:rsid w:val="00FE5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paragraph" w:styleId="ListParagraph">
    <w:name w:val="List Paragraph"/>
    <w:basedOn w:val="Normal"/>
    <w:uiPriority w:val="34"/>
    <w:qFormat/>
    <w:rsid w:val="00FE5D2E"/>
    <w:pPr>
      <w:ind w:left="720"/>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paragraph" w:styleId="ListParagraph">
    <w:name w:val="List Paragraph"/>
    <w:basedOn w:val="Normal"/>
    <w:uiPriority w:val="34"/>
    <w:qFormat/>
    <w:rsid w:val="00FE5D2E"/>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1618</Words>
  <Characters>9226</Characters>
  <Application>Microsoft Macintosh Word</Application>
  <DocSecurity>0</DocSecurity>
  <Lines>76</Lines>
  <Paragraphs>21</Paragraphs>
  <ScaleCrop>false</ScaleCrop>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7</cp:revision>
  <dcterms:created xsi:type="dcterms:W3CDTF">2019-09-26T20:04:00Z</dcterms:created>
  <dcterms:modified xsi:type="dcterms:W3CDTF">2020-04-22T19:39:00Z</dcterms:modified>
</cp:coreProperties>
</file>