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09" w:rsidRDefault="00521609">
      <w:r>
        <w:t xml:space="preserve">3/4/20 - Are You Using </w:t>
      </w:r>
      <w:proofErr w:type="spellStart"/>
      <w:r>
        <w:t>TMLGB</w:t>
      </w:r>
      <w:proofErr w:type="spellEnd"/>
      <w:r>
        <w:t xml:space="preserve"> Risk Pool?</w:t>
      </w:r>
      <w:bookmarkStart w:id="0" w:name="_GoBack"/>
      <w:bookmarkEnd w:id="0"/>
    </w:p>
    <w:p w:rsidR="00521609" w:rsidRDefault="00521609"/>
    <w:p w:rsidR="006B0BF9" w:rsidRPr="00521609" w:rsidRDefault="00FF4243">
      <w:proofErr w:type="spellStart"/>
      <w:r w:rsidRPr="00521609">
        <w:t>PHAs</w:t>
      </w:r>
      <w:proofErr w:type="spellEnd"/>
      <w:r w:rsidRPr="00521609">
        <w:t xml:space="preserve"> with </w:t>
      </w:r>
      <w:proofErr w:type="spellStart"/>
      <w:r w:rsidRPr="00521609">
        <w:t>TML</w:t>
      </w:r>
      <w:proofErr w:type="spellEnd"/>
      <w:r w:rsidRPr="00521609">
        <w:t xml:space="preserve"> Group Benefits Risk Pool health insurance</w:t>
      </w:r>
    </w:p>
    <w:p w:rsidR="00FF4243" w:rsidRPr="00521609" w:rsidRDefault="00FF4243"/>
    <w:p w:rsidR="00FF4243" w:rsidRPr="00521609" w:rsidRDefault="00FF4243">
      <w:r w:rsidRPr="00521609">
        <w:t xml:space="preserve">Anson </w:t>
      </w:r>
    </w:p>
    <w:p w:rsidR="000B6CEB" w:rsidRPr="00521609" w:rsidRDefault="000B6CEB">
      <w:r w:rsidRPr="00521609">
        <w:t>Aspermont</w:t>
      </w:r>
    </w:p>
    <w:p w:rsidR="00FF4243" w:rsidRPr="00521609" w:rsidRDefault="00FF4243">
      <w:r w:rsidRPr="00521609">
        <w:t>Ballinger</w:t>
      </w:r>
    </w:p>
    <w:p w:rsidR="000B6CEB" w:rsidRPr="00521609" w:rsidRDefault="000B6CEB">
      <w:r w:rsidRPr="00521609">
        <w:t>Bellville</w:t>
      </w:r>
    </w:p>
    <w:p w:rsidR="00FF4243" w:rsidRPr="00521609" w:rsidRDefault="00FF4243">
      <w:r w:rsidRPr="00521609">
        <w:t>Cooper</w:t>
      </w:r>
    </w:p>
    <w:p w:rsidR="00FF4243" w:rsidRPr="00521609" w:rsidRDefault="00FF4243">
      <w:r w:rsidRPr="00521609">
        <w:t>Edgewood</w:t>
      </w:r>
    </w:p>
    <w:p w:rsidR="00FF4243" w:rsidRPr="00521609" w:rsidRDefault="00FF4243">
      <w:r w:rsidRPr="00521609">
        <w:t>Floydada</w:t>
      </w:r>
    </w:p>
    <w:p w:rsidR="00FF4243" w:rsidRPr="00521609" w:rsidRDefault="00FF4243">
      <w:r w:rsidRPr="00521609">
        <w:t>Fort Stockton, through city</w:t>
      </w:r>
    </w:p>
    <w:p w:rsidR="00FF4243" w:rsidRPr="00521609" w:rsidRDefault="00FF4243">
      <w:r w:rsidRPr="00521609">
        <w:t>Gladewater</w:t>
      </w:r>
    </w:p>
    <w:p w:rsidR="00FF4243" w:rsidRPr="00521609" w:rsidRDefault="00FF4243">
      <w:r w:rsidRPr="00521609">
        <w:t>Grand Saline</w:t>
      </w:r>
    </w:p>
    <w:p w:rsidR="00372094" w:rsidRPr="00521609" w:rsidRDefault="00372094">
      <w:r w:rsidRPr="00521609">
        <w:t>Grapevine</w:t>
      </w:r>
    </w:p>
    <w:p w:rsidR="00FF4243" w:rsidRPr="00521609" w:rsidRDefault="00FF4243">
      <w:r w:rsidRPr="00521609">
        <w:t>Greenville</w:t>
      </w:r>
    </w:p>
    <w:p w:rsidR="00FF4243" w:rsidRPr="00521609" w:rsidRDefault="00FF4243">
      <w:r w:rsidRPr="00521609">
        <w:t>Hale Center/County</w:t>
      </w:r>
    </w:p>
    <w:p w:rsidR="000B6CEB" w:rsidRPr="00521609" w:rsidRDefault="000B6CEB">
      <w:r w:rsidRPr="00521609">
        <w:t>Hamlin</w:t>
      </w:r>
    </w:p>
    <w:p w:rsidR="000B6CEB" w:rsidRPr="00521609" w:rsidRDefault="000B6CEB" w:rsidP="000B6CEB">
      <w:r w:rsidRPr="00521609">
        <w:t>Killeen</w:t>
      </w:r>
    </w:p>
    <w:p w:rsidR="000B6CEB" w:rsidRPr="00521609" w:rsidRDefault="000B6CEB">
      <w:r w:rsidRPr="00521609">
        <w:t>Levelland</w:t>
      </w:r>
    </w:p>
    <w:p w:rsidR="00FF4243" w:rsidRPr="00521609" w:rsidRDefault="00FF4243">
      <w:r w:rsidRPr="00521609">
        <w:t>Luling</w:t>
      </w:r>
    </w:p>
    <w:p w:rsidR="00FF4243" w:rsidRPr="00521609" w:rsidRDefault="00FF4243">
      <w:r w:rsidRPr="00521609">
        <w:t>Memphis</w:t>
      </w:r>
    </w:p>
    <w:p w:rsidR="00FF4243" w:rsidRPr="00521609" w:rsidRDefault="00FF4243">
      <w:r w:rsidRPr="00521609">
        <w:t>Mission</w:t>
      </w:r>
    </w:p>
    <w:p w:rsidR="00FF4243" w:rsidRPr="00521609" w:rsidRDefault="00FF4243">
      <w:r w:rsidRPr="00521609">
        <w:t>Mt. Pleasant</w:t>
      </w:r>
    </w:p>
    <w:p w:rsidR="00FF4243" w:rsidRPr="00521609" w:rsidRDefault="00FF4243">
      <w:proofErr w:type="spellStart"/>
      <w:r w:rsidRPr="00521609">
        <w:t>Munday</w:t>
      </w:r>
      <w:proofErr w:type="spellEnd"/>
    </w:p>
    <w:p w:rsidR="00FF4243" w:rsidRPr="00521609" w:rsidRDefault="00FF4243">
      <w:r w:rsidRPr="00521609">
        <w:t>Paris</w:t>
      </w:r>
    </w:p>
    <w:p w:rsidR="00FF4243" w:rsidRPr="00521609" w:rsidRDefault="00FF4243">
      <w:r w:rsidRPr="00521609">
        <w:t>Robstown</w:t>
      </w:r>
    </w:p>
    <w:p w:rsidR="00FF4243" w:rsidRPr="00521609" w:rsidRDefault="00FF4243">
      <w:r w:rsidRPr="00521609">
        <w:t>Rotan</w:t>
      </w:r>
    </w:p>
    <w:p w:rsidR="00FF4243" w:rsidRPr="00521609" w:rsidRDefault="00FF4243">
      <w:r w:rsidRPr="00521609">
        <w:t>San Angelo</w:t>
      </w:r>
    </w:p>
    <w:p w:rsidR="00FF4243" w:rsidRPr="00521609" w:rsidRDefault="00FF4243">
      <w:r w:rsidRPr="00521609">
        <w:t>Seguin</w:t>
      </w:r>
    </w:p>
    <w:p w:rsidR="00FF4243" w:rsidRPr="00521609" w:rsidRDefault="00FF4243">
      <w:r w:rsidRPr="00521609">
        <w:t>Texarkana</w:t>
      </w:r>
    </w:p>
    <w:p w:rsidR="000B6CEB" w:rsidRPr="00521609" w:rsidRDefault="000B6CEB">
      <w:r w:rsidRPr="00521609">
        <w:t>Texoma Housing Partners</w:t>
      </w:r>
    </w:p>
    <w:p w:rsidR="00FF4243" w:rsidRPr="00521609" w:rsidRDefault="00FF4243">
      <w:r w:rsidRPr="00521609">
        <w:t>Tulia</w:t>
      </w:r>
    </w:p>
    <w:p w:rsidR="00FF4243" w:rsidRPr="00521609" w:rsidRDefault="00FF4243">
      <w:r w:rsidRPr="00521609">
        <w:t>Uvalde</w:t>
      </w:r>
    </w:p>
    <w:p w:rsidR="00FF4243" w:rsidRPr="00521609" w:rsidRDefault="00FF4243">
      <w:r w:rsidRPr="00521609">
        <w:t>Victoria</w:t>
      </w:r>
    </w:p>
    <w:p w:rsidR="00FF4243" w:rsidRPr="00521609" w:rsidRDefault="00FF4243">
      <w:r w:rsidRPr="00521609">
        <w:t>Winters</w:t>
      </w:r>
    </w:p>
    <w:p w:rsidR="00FF4243" w:rsidRPr="00521609" w:rsidRDefault="00FF4243"/>
    <w:p w:rsidR="00FF4243" w:rsidRPr="00521609" w:rsidRDefault="000B6CEB">
      <w:r w:rsidRPr="00521609">
        <w:t>Comments:</w:t>
      </w:r>
    </w:p>
    <w:p w:rsidR="000B6CEB" w:rsidRPr="00521609" w:rsidRDefault="000B6CEB"/>
    <w:p w:rsidR="00FF4243" w:rsidRPr="00521609" w:rsidRDefault="00FF4243" w:rsidP="00FF4243">
      <w:pPr>
        <w:rPr>
          <w:rFonts w:eastAsia="Times New Roman"/>
        </w:rPr>
      </w:pPr>
      <w:r w:rsidRPr="00521609">
        <w:rPr>
          <w:rFonts w:eastAsia="Times New Roman"/>
        </w:rPr>
        <w:t xml:space="preserve">We have had the </w:t>
      </w:r>
      <w:proofErr w:type="spellStart"/>
      <w:r w:rsidRPr="00521609">
        <w:rPr>
          <w:rFonts w:eastAsia="Times New Roman"/>
        </w:rPr>
        <w:t>TML</w:t>
      </w:r>
      <w:proofErr w:type="spellEnd"/>
      <w:r w:rsidRPr="00521609">
        <w:rPr>
          <w:rFonts w:eastAsia="Times New Roman"/>
        </w:rPr>
        <w:t xml:space="preserve"> Risk Pool health insurance for over 20 years and are very happy with it. </w:t>
      </w:r>
    </w:p>
    <w:p w:rsidR="000B6CEB" w:rsidRPr="00521609" w:rsidRDefault="000B6CEB" w:rsidP="00FF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FF4243" w:rsidRPr="00521609" w:rsidRDefault="00FF4243" w:rsidP="00FF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FF0000"/>
        </w:rPr>
      </w:pPr>
      <w:r w:rsidRPr="00521609">
        <w:rPr>
          <w:rFonts w:eastAsia="Times New Roman"/>
          <w:color w:val="FF0000"/>
        </w:rPr>
        <w:t xml:space="preserve">Our housing authority has been using </w:t>
      </w:r>
      <w:proofErr w:type="spellStart"/>
      <w:r w:rsidRPr="00521609">
        <w:rPr>
          <w:rFonts w:eastAsia="Times New Roman"/>
          <w:color w:val="FF0000"/>
        </w:rPr>
        <w:t>TML</w:t>
      </w:r>
      <w:proofErr w:type="spellEnd"/>
      <w:r w:rsidRPr="00521609">
        <w:rPr>
          <w:rFonts w:eastAsia="Times New Roman"/>
          <w:color w:val="FF0000"/>
        </w:rPr>
        <w:t xml:space="preserve"> for many years now.</w:t>
      </w:r>
    </w:p>
    <w:p w:rsidR="00FF4243" w:rsidRPr="00521609" w:rsidRDefault="00FF4243" w:rsidP="00FF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4243" w:rsidRPr="00521609" w:rsidRDefault="00FF4243" w:rsidP="00FF4243">
      <w:pPr>
        <w:rPr>
          <w:rFonts w:eastAsia="Times New Roman"/>
        </w:rPr>
      </w:pPr>
      <w:r w:rsidRPr="00521609">
        <w:rPr>
          <w:rFonts w:eastAsia="Times New Roman"/>
        </w:rPr>
        <w:t xml:space="preserve">No, we used them one year. It was through United Healthcare and we did not like it. They went up substantially the second year and we changed again. We have been with </w:t>
      </w:r>
      <w:r w:rsidRPr="00521609">
        <w:rPr>
          <w:rFonts w:eastAsia="Times New Roman"/>
        </w:rPr>
        <w:lastRenderedPageBreak/>
        <w:t>BCBS for several years. Have an HMO and if employees choose to pay extra they can have PPO.</w:t>
      </w:r>
    </w:p>
    <w:p w:rsidR="00FF4243" w:rsidRPr="00521609" w:rsidRDefault="00FF4243" w:rsidP="00FF4243">
      <w:pPr>
        <w:spacing w:before="100" w:beforeAutospacing="1" w:after="100" w:afterAutospacing="1"/>
        <w:rPr>
          <w:rFonts w:eastAsia="Times New Roman"/>
          <w:color w:val="FF0000"/>
        </w:rPr>
      </w:pPr>
      <w:r w:rsidRPr="00521609">
        <w:rPr>
          <w:rFonts w:eastAsia="Times New Roman"/>
          <w:color w:val="FF0000"/>
        </w:rPr>
        <w:t xml:space="preserve">NO-GO THRU OUR AGENT </w:t>
      </w:r>
      <w:proofErr w:type="spellStart"/>
      <w:r w:rsidRPr="00521609">
        <w:rPr>
          <w:rFonts w:eastAsia="Times New Roman"/>
          <w:color w:val="FF0000"/>
        </w:rPr>
        <w:t>BDI</w:t>
      </w:r>
      <w:proofErr w:type="spellEnd"/>
      <w:r w:rsidRPr="00521609">
        <w:rPr>
          <w:rFonts w:eastAsia="Times New Roman"/>
          <w:color w:val="FF0000"/>
        </w:rPr>
        <w:t xml:space="preserve"> &amp; THEY GET BIDS FOR US-USING BLUE CROSS BLUE SHIELD AT THIS TIME. </w:t>
      </w:r>
    </w:p>
    <w:p w:rsidR="00FF4243" w:rsidRPr="00521609" w:rsidRDefault="00DB3E1A" w:rsidP="00521609">
      <w:pPr>
        <w:rPr>
          <w:rFonts w:eastAsia="Times New Roman"/>
        </w:rPr>
      </w:pPr>
      <w:r w:rsidRPr="00521609">
        <w:rPr>
          <w:rFonts w:eastAsia="Times New Roman"/>
        </w:rPr>
        <w:t>We have gotten quotes from them but they have always been super high. </w:t>
      </w:r>
    </w:p>
    <w:p w:rsidR="00521609" w:rsidRPr="00521609" w:rsidRDefault="00521609" w:rsidP="00FF4243">
      <w:pPr>
        <w:spacing w:before="100" w:beforeAutospacing="1" w:after="100" w:afterAutospacing="1"/>
        <w:rPr>
          <w:rFonts w:eastAsia="Times New Roman"/>
        </w:rPr>
      </w:pPr>
      <w:r w:rsidRPr="00521609">
        <w:rPr>
          <w:rFonts w:eastAsia="Times New Roman"/>
        </w:rPr>
        <w:t>Other programs</w:t>
      </w:r>
    </w:p>
    <w:p w:rsidR="00521609" w:rsidRPr="00521609" w:rsidRDefault="00521609" w:rsidP="00521609">
      <w:pPr>
        <w:spacing w:before="100" w:beforeAutospacing="1" w:after="100" w:afterAutospacing="1"/>
        <w:rPr>
          <w:rFonts w:eastAsia="Times New Roman"/>
        </w:rPr>
      </w:pPr>
      <w:r w:rsidRPr="00521609">
        <w:rPr>
          <w:rFonts w:eastAsia="Times New Roman"/>
        </w:rPr>
        <w:t>Blue Cross Blue Shield - Rockdale</w:t>
      </w:r>
    </w:p>
    <w:p w:rsidR="00BC40BF" w:rsidRPr="00521609" w:rsidRDefault="00BC40BF">
      <w:r w:rsidRPr="00521609">
        <w:t>Housing Benefits Plan (Mercer)</w:t>
      </w:r>
    </w:p>
    <w:p w:rsidR="00BC40BF" w:rsidRPr="00521609" w:rsidRDefault="00FF4243">
      <w:r w:rsidRPr="00521609">
        <w:t xml:space="preserve">Corsicana </w:t>
      </w:r>
    </w:p>
    <w:p w:rsidR="00FF4243" w:rsidRPr="00521609" w:rsidRDefault="00FF4243">
      <w:r w:rsidRPr="00521609">
        <w:t>Dayton</w:t>
      </w:r>
      <w:r w:rsidR="00DB3E1A" w:rsidRPr="00521609">
        <w:t xml:space="preserve"> </w:t>
      </w:r>
    </w:p>
    <w:p w:rsidR="00BC40BF" w:rsidRPr="00521609" w:rsidRDefault="00FF4243">
      <w:r w:rsidRPr="00521609">
        <w:t xml:space="preserve">Grapeland </w:t>
      </w:r>
    </w:p>
    <w:p w:rsidR="00FF4243" w:rsidRPr="00521609" w:rsidRDefault="00FF4243">
      <w:r w:rsidRPr="00521609">
        <w:t>Lockhart</w:t>
      </w:r>
    </w:p>
    <w:p w:rsidR="00FF4243" w:rsidRPr="00521609" w:rsidRDefault="00FF4243"/>
    <w:sectPr w:rsidR="00FF4243" w:rsidRPr="00521609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43"/>
    <w:rsid w:val="000B6CEB"/>
    <w:rsid w:val="00372094"/>
    <w:rsid w:val="00521609"/>
    <w:rsid w:val="00871EF5"/>
    <w:rsid w:val="008D78A2"/>
    <w:rsid w:val="00BC40BF"/>
    <w:rsid w:val="00CA7400"/>
    <w:rsid w:val="00DB3E1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D0ABF"/>
  <w14:defaultImageDpi w14:val="32767"/>
  <w15:chartTrackingRefBased/>
  <w15:docId w15:val="{23274BA5-21DE-0C49-8734-D309643E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2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F4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5</cp:revision>
  <dcterms:created xsi:type="dcterms:W3CDTF">2020-03-02T20:37:00Z</dcterms:created>
  <dcterms:modified xsi:type="dcterms:W3CDTF">2020-03-04T15:08:00Z</dcterms:modified>
</cp:coreProperties>
</file>