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00" w:rsidRPr="00C66980" w:rsidRDefault="00C66980" w:rsidP="00C66980">
      <w:pPr>
        <w:jc w:val="center"/>
        <w:rPr>
          <w:b/>
          <w:sz w:val="24"/>
          <w:szCs w:val="24"/>
        </w:rPr>
      </w:pPr>
      <w:r w:rsidRPr="00C66980">
        <w:rPr>
          <w:b/>
          <w:sz w:val="24"/>
          <w:szCs w:val="24"/>
        </w:rPr>
        <w:t>WFHA General Pandemic Policy</w:t>
      </w:r>
    </w:p>
    <w:p w:rsidR="00C66980" w:rsidRDefault="00C66980" w:rsidP="00C66980">
      <w:pPr>
        <w:rPr>
          <w:sz w:val="20"/>
          <w:szCs w:val="20"/>
        </w:rPr>
      </w:pPr>
      <w:r>
        <w:rPr>
          <w:sz w:val="20"/>
          <w:szCs w:val="20"/>
        </w:rPr>
        <w:t>Wichita Falls Housing Authority (WFHA) is committed to ensuring a safe, healthy environment for all staff, residents and visitors.  In an effort to support public health officials in preventing the spread of</w:t>
      </w:r>
      <w:r w:rsidR="00E0002B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contagious disease, the WFHA has developed a plan to help prevent and respond to a pandemic. As a general rule the prevention policy will be enforced as the situation warrants. </w:t>
      </w:r>
    </w:p>
    <w:p w:rsidR="00C66980" w:rsidRDefault="00C66980" w:rsidP="00C66980">
      <w:pPr>
        <w:rPr>
          <w:sz w:val="20"/>
          <w:szCs w:val="20"/>
        </w:rPr>
      </w:pPr>
    </w:p>
    <w:p w:rsidR="00C66980" w:rsidRPr="00C66980" w:rsidRDefault="00C66980" w:rsidP="00C66980">
      <w:pPr>
        <w:rPr>
          <w:b/>
          <w:sz w:val="20"/>
          <w:szCs w:val="20"/>
        </w:rPr>
      </w:pPr>
      <w:r w:rsidRPr="00C66980">
        <w:rPr>
          <w:b/>
          <w:sz w:val="20"/>
          <w:szCs w:val="20"/>
        </w:rPr>
        <w:t xml:space="preserve">Stage 1: </w:t>
      </w:r>
    </w:p>
    <w:p w:rsidR="00AD585D" w:rsidRPr="003E2BE4" w:rsidRDefault="00C66980" w:rsidP="00C66980">
      <w:pPr>
        <w:rPr>
          <w:b/>
          <w:i/>
          <w:sz w:val="20"/>
          <w:szCs w:val="20"/>
        </w:rPr>
      </w:pPr>
      <w:r w:rsidRPr="003E2BE4">
        <w:rPr>
          <w:b/>
          <w:i/>
          <w:sz w:val="20"/>
          <w:szCs w:val="20"/>
        </w:rPr>
        <w:t xml:space="preserve">Office: </w:t>
      </w:r>
      <w:r w:rsidR="00AD585D" w:rsidRPr="003E2BE4">
        <w:rPr>
          <w:b/>
          <w:i/>
          <w:sz w:val="20"/>
          <w:szCs w:val="20"/>
        </w:rPr>
        <w:t xml:space="preserve"> Social Distance guidelines</w:t>
      </w:r>
      <w:r w:rsidR="00C37875" w:rsidRPr="003E2BE4">
        <w:rPr>
          <w:b/>
          <w:i/>
          <w:sz w:val="20"/>
          <w:szCs w:val="20"/>
        </w:rPr>
        <w:t xml:space="preserve"> </w:t>
      </w:r>
      <w:r w:rsidR="00AD585D" w:rsidRPr="003E2BE4">
        <w:rPr>
          <w:b/>
          <w:i/>
          <w:sz w:val="20"/>
          <w:szCs w:val="20"/>
        </w:rPr>
        <w:t xml:space="preserve">&amp; Critical Job Duties </w:t>
      </w:r>
    </w:p>
    <w:p w:rsidR="00AD585D" w:rsidRDefault="00AD585D" w:rsidP="00C66980">
      <w:pPr>
        <w:rPr>
          <w:sz w:val="20"/>
          <w:szCs w:val="20"/>
        </w:rPr>
      </w:pPr>
      <w:r>
        <w:rPr>
          <w:sz w:val="20"/>
          <w:szCs w:val="20"/>
        </w:rPr>
        <w:t xml:space="preserve">Rent, Payroll and Bill payments </w:t>
      </w:r>
      <w:r w:rsidR="00C66980">
        <w:rPr>
          <w:sz w:val="20"/>
          <w:szCs w:val="20"/>
        </w:rPr>
        <w:t xml:space="preserve"> </w:t>
      </w:r>
    </w:p>
    <w:p w:rsidR="00C66980" w:rsidRPr="003E2BE4" w:rsidRDefault="00AD585D" w:rsidP="003E2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E2BE4">
        <w:rPr>
          <w:rFonts w:asciiTheme="minorHAnsi" w:hAnsiTheme="minorHAnsi" w:cstheme="minorHAnsi"/>
          <w:sz w:val="20"/>
          <w:szCs w:val="20"/>
        </w:rPr>
        <w:t>Staff and residents will be notified if the office will be closed for only emergency type situations.</w:t>
      </w:r>
      <w:r w:rsidR="00C66980" w:rsidRPr="003E2BE4">
        <w:rPr>
          <w:rFonts w:asciiTheme="minorHAnsi" w:hAnsiTheme="minorHAnsi" w:cstheme="minorHAnsi"/>
          <w:sz w:val="20"/>
          <w:szCs w:val="20"/>
        </w:rPr>
        <w:t xml:space="preserve"> </w:t>
      </w:r>
      <w:r w:rsidRPr="003E2BE4">
        <w:rPr>
          <w:rFonts w:asciiTheme="minorHAnsi" w:hAnsiTheme="minorHAnsi" w:cstheme="minorHAnsi"/>
          <w:sz w:val="20"/>
          <w:szCs w:val="20"/>
        </w:rPr>
        <w:t xml:space="preserve"> Face book, website, phone contact sheet, flyer and contact the news to have the information on their web site.  </w:t>
      </w:r>
    </w:p>
    <w:p w:rsidR="00AD585D" w:rsidRPr="003E2BE4" w:rsidRDefault="00AD585D" w:rsidP="003E2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E2BE4">
        <w:rPr>
          <w:rFonts w:asciiTheme="minorHAnsi" w:hAnsiTheme="minorHAnsi" w:cstheme="minorHAnsi"/>
          <w:sz w:val="20"/>
          <w:szCs w:val="20"/>
        </w:rPr>
        <w:t>Avoid social contact – Residents and staff will be encouraged to communicate by phone, email and internet.</w:t>
      </w:r>
    </w:p>
    <w:p w:rsidR="00AD585D" w:rsidRPr="003E2BE4" w:rsidRDefault="00AD585D" w:rsidP="003E2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E2BE4">
        <w:rPr>
          <w:rFonts w:asciiTheme="minorHAnsi" w:hAnsiTheme="minorHAnsi" w:cstheme="minorHAnsi"/>
          <w:sz w:val="20"/>
          <w:szCs w:val="20"/>
        </w:rPr>
        <w:t>The payment drobox will be set up in the lobby and residents can drop off payments during work hours and a receipt will be mail</w:t>
      </w:r>
      <w:r w:rsidR="00E0002B">
        <w:rPr>
          <w:rFonts w:asciiTheme="minorHAnsi" w:hAnsiTheme="minorHAnsi" w:cstheme="minorHAnsi"/>
          <w:sz w:val="20"/>
          <w:szCs w:val="20"/>
        </w:rPr>
        <w:t>ed</w:t>
      </w:r>
      <w:bookmarkStart w:id="0" w:name="_GoBack"/>
      <w:bookmarkEnd w:id="0"/>
      <w:r w:rsidRPr="003E2BE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2BE4" w:rsidRDefault="003E2BE4" w:rsidP="003E2BE4">
      <w:pPr>
        <w:rPr>
          <w:rFonts w:cstheme="minorHAnsi"/>
          <w:sz w:val="20"/>
          <w:szCs w:val="20"/>
        </w:rPr>
      </w:pPr>
    </w:p>
    <w:p w:rsidR="003E2BE4" w:rsidRPr="003E2BE4" w:rsidRDefault="003E2BE4" w:rsidP="003E2BE4">
      <w:pPr>
        <w:rPr>
          <w:rFonts w:cstheme="minorHAnsi"/>
          <w:b/>
          <w:i/>
        </w:rPr>
      </w:pPr>
      <w:r w:rsidRPr="003E2BE4">
        <w:rPr>
          <w:rFonts w:cstheme="minorHAnsi"/>
          <w:sz w:val="20"/>
          <w:szCs w:val="20"/>
        </w:rPr>
        <w:t xml:space="preserve"> </w:t>
      </w:r>
      <w:r w:rsidRPr="003E2BE4">
        <w:rPr>
          <w:rFonts w:cstheme="minorHAnsi"/>
          <w:b/>
          <w:i/>
        </w:rPr>
        <w:t>Maintenance calls we will cover during stage one pandemic.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 xml:space="preserve">Fire / Ambulance 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Heater Problem (no heat) only during the days it is 40° or below outdoors (winter only)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A/C Problem (no cool air) only during the days it is 90° or above outdoors (we will not come out for this issue between the hours of 10pm to 8am)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Smoke Alarm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 xml:space="preserve">Stopped up Sewer 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Refrigerator stops working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Stove (both stove top and oven) not working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Major water leak (not dripping water)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Stopped up toilet (only if you have one bathroom)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Hot Water Heater (only if leaking)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Roof Leak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No Electricity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Break In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Broken window or Entrance door (will secure only)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Broken Entrance door lock (broken or will not lock) (secure only)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Exposed Electrical lines</w:t>
      </w:r>
    </w:p>
    <w:p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Loose ceiling (about to fall in)</w:t>
      </w:r>
    </w:p>
    <w:p w:rsidR="003E2BE4" w:rsidRPr="003E2BE4" w:rsidRDefault="003E2BE4" w:rsidP="003E2BE4"/>
    <w:p w:rsidR="003E2BE4" w:rsidRPr="005B1038" w:rsidRDefault="003E2BE4" w:rsidP="003E2BE4">
      <w:pPr>
        <w:rPr>
          <w:b/>
          <w:i/>
          <w:sz w:val="28"/>
          <w:szCs w:val="28"/>
          <w:u w:val="single"/>
        </w:rPr>
      </w:pPr>
      <w:r>
        <w:rPr>
          <w:i/>
          <w:u w:val="single"/>
        </w:rPr>
        <w:t xml:space="preserve"> </w:t>
      </w:r>
      <w:r w:rsidRPr="005B1038">
        <w:rPr>
          <w:b/>
          <w:i/>
          <w:sz w:val="28"/>
          <w:szCs w:val="28"/>
          <w:u w:val="single"/>
        </w:rPr>
        <w:t>Please be advised our employees will be dressed in a white suit with a mask, gloves and goggles.</w:t>
      </w:r>
    </w:p>
    <w:p w:rsidR="003E2BE4" w:rsidRDefault="003E2BE4" w:rsidP="00C66980">
      <w:pPr>
        <w:rPr>
          <w:sz w:val="20"/>
          <w:szCs w:val="20"/>
        </w:rPr>
      </w:pPr>
    </w:p>
    <w:p w:rsidR="00AD585D" w:rsidRDefault="00AD585D" w:rsidP="00C6698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15E6" w:rsidRPr="003E2BE4" w:rsidRDefault="00B215E6" w:rsidP="00B215E6">
      <w:pPr>
        <w:pStyle w:val="BodyText"/>
        <w:spacing w:before="1"/>
        <w:ind w:left="322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lastRenderedPageBreak/>
        <w:t>Dear Residents:</w:t>
      </w:r>
    </w:p>
    <w:p w:rsidR="00B215E6" w:rsidRPr="003E2BE4" w:rsidRDefault="00B215E6" w:rsidP="00B215E6">
      <w:pPr>
        <w:pStyle w:val="BodyText"/>
        <w:spacing w:before="5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BodyText"/>
        <w:spacing w:line="249" w:lineRule="auto"/>
        <w:ind w:left="300" w:right="188" w:firstLine="13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In an effort to assist you in preparing for the expected pandemic flu/coronavirus -19 in our region, we ask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that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all</w:t>
      </w:r>
      <w:r w:rsidRPr="003E2BE4">
        <w:rPr>
          <w:rFonts w:asciiTheme="minorHAnsi" w:hAnsiTheme="minorHAnsi" w:cstheme="minorHAnsi"/>
          <w:color w:val="2F2F2F"/>
          <w:spacing w:val="-2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residents</w:t>
      </w:r>
      <w:r w:rsidRPr="003E2BE4">
        <w:rPr>
          <w:rFonts w:asciiTheme="minorHAnsi" w:hAnsiTheme="minorHAnsi" w:cstheme="minorHAnsi"/>
          <w:color w:val="2F2F2F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please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read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following</w:t>
      </w:r>
      <w:r w:rsidRPr="003E2BE4">
        <w:rPr>
          <w:rFonts w:asciiTheme="minorHAnsi" w:hAnsiTheme="minorHAnsi" w:cstheme="minorHAnsi"/>
          <w:color w:val="2F2F2F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information</w:t>
      </w:r>
      <w:r w:rsidRPr="003E2BE4">
        <w:rPr>
          <w:rFonts w:asciiTheme="minorHAnsi" w:hAnsiTheme="minorHAnsi" w:cstheme="minorHAnsi"/>
          <w:color w:val="2F2F2F"/>
          <w:spacing w:val="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thoroughly and</w:t>
      </w:r>
      <w:r w:rsidRPr="003E2BE4">
        <w:rPr>
          <w:rFonts w:asciiTheme="minorHAnsi" w:hAnsiTheme="minorHAnsi" w:cstheme="minorHAnsi"/>
          <w:color w:val="2F2F2F"/>
          <w:spacing w:val="-1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be</w:t>
      </w:r>
      <w:r w:rsidRPr="003E2BE4">
        <w:rPr>
          <w:rFonts w:asciiTheme="minorHAnsi" w:hAnsiTheme="minorHAnsi" w:cstheme="minorHAnsi"/>
          <w:color w:val="2F2F2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properly prepared in the event of an outbreak.</w:t>
      </w:r>
    </w:p>
    <w:p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BodyText"/>
        <w:spacing w:line="249" w:lineRule="auto"/>
        <w:ind w:left="289" w:firstLine="10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are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encouraged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F2F2F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contact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local</w:t>
      </w:r>
      <w:r w:rsidRPr="003E2BE4">
        <w:rPr>
          <w:rFonts w:asciiTheme="minorHAnsi" w:hAnsiTheme="minorHAnsi" w:cstheme="minorHAnsi"/>
          <w:color w:val="2F2F2F"/>
          <w:spacing w:val="-2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Emergency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Preparedness</w:t>
      </w:r>
      <w:r w:rsidRPr="003E2BE4">
        <w:rPr>
          <w:rFonts w:asciiTheme="minorHAnsi" w:hAnsiTheme="minorHAnsi" w:cstheme="minorHAnsi"/>
          <w:color w:val="2F2F2F"/>
          <w:spacing w:val="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Division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F2F2F"/>
          <w:spacing w:val="-2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local</w:t>
      </w:r>
      <w:r w:rsidRPr="003E2BE4">
        <w:rPr>
          <w:rFonts w:asciiTheme="minorHAnsi" w:hAnsiTheme="minorHAnsi" w:cstheme="minorHAnsi"/>
          <w:color w:val="2F2F2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Red Cross Chapter to verify the needs of your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household.</w:t>
      </w:r>
    </w:p>
    <w:p w:rsidR="00B215E6" w:rsidRPr="003E2BE4" w:rsidRDefault="00B215E6" w:rsidP="00B215E6">
      <w:pPr>
        <w:pStyle w:val="BodyText"/>
        <w:spacing w:before="1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Heading1"/>
        <w:spacing w:line="252" w:lineRule="auto"/>
        <w:ind w:left="277" w:right="518"/>
        <w:rPr>
          <w:rFonts w:asciiTheme="minorHAnsi" w:hAnsiTheme="minorHAnsi" w:cstheme="minorHAnsi"/>
          <w:i/>
          <w:sz w:val="18"/>
          <w:szCs w:val="18"/>
        </w:rPr>
      </w:pP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Please be advised that WFHA staff may not be remaining on the property once</w:t>
      </w:r>
      <w:r w:rsidRPr="003E2BE4">
        <w:rPr>
          <w:rFonts w:asciiTheme="minorHAnsi" w:hAnsiTheme="minorHAnsi" w:cstheme="minorHAnsi"/>
          <w:i/>
          <w:color w:val="2F2F2F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an</w:t>
      </w:r>
      <w:r w:rsidRPr="003E2BE4">
        <w:rPr>
          <w:rFonts w:asciiTheme="minorHAnsi" w:hAnsiTheme="minorHAnsi" w:cstheme="minorHAnsi"/>
          <w:i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outbreak</w:t>
      </w:r>
      <w:r w:rsidRPr="003E2BE4">
        <w:rPr>
          <w:rFonts w:asciiTheme="minorHAnsi" w:hAnsiTheme="minorHAnsi" w:cstheme="minorHAnsi"/>
          <w:i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in</w:t>
      </w:r>
      <w:r w:rsidRPr="003E2BE4">
        <w:rPr>
          <w:rFonts w:asciiTheme="minorHAnsi" w:hAnsiTheme="minorHAnsi" w:cstheme="minorHAnsi"/>
          <w:i/>
          <w:color w:val="2F2F2F"/>
          <w:spacing w:val="-2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i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area</w:t>
      </w:r>
      <w:r w:rsidRPr="003E2BE4">
        <w:rPr>
          <w:rFonts w:asciiTheme="minorHAnsi" w:hAnsiTheme="minorHAnsi" w:cstheme="minorHAnsi"/>
          <w:i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has</w:t>
      </w:r>
      <w:r w:rsidRPr="003E2BE4">
        <w:rPr>
          <w:rFonts w:asciiTheme="minorHAnsi" w:hAnsiTheme="minorHAnsi" w:cstheme="minorHAnsi"/>
          <w:i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been</w:t>
      </w:r>
      <w:r w:rsidRPr="003E2BE4">
        <w:rPr>
          <w:rFonts w:asciiTheme="minorHAnsi" w:hAnsiTheme="minorHAnsi" w:cstheme="minorHAnsi"/>
          <w:i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reported.</w:t>
      </w:r>
      <w:r w:rsidRPr="003E2BE4">
        <w:rPr>
          <w:rFonts w:asciiTheme="minorHAnsi" w:hAnsiTheme="minorHAnsi" w:cstheme="minorHAnsi"/>
          <w:i/>
          <w:color w:val="2F2F2F"/>
          <w:spacing w:val="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We</w:t>
      </w:r>
      <w:r w:rsidRPr="003E2BE4">
        <w:rPr>
          <w:rFonts w:asciiTheme="minorHAnsi" w:hAnsiTheme="minorHAnsi" w:cstheme="minorHAnsi"/>
          <w:i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encourage</w:t>
      </w:r>
      <w:r w:rsidRPr="003E2BE4">
        <w:rPr>
          <w:rFonts w:asciiTheme="minorHAnsi" w:hAnsiTheme="minorHAnsi" w:cstheme="minorHAnsi"/>
          <w:i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all</w:t>
      </w:r>
      <w:r w:rsidRPr="003E2BE4">
        <w:rPr>
          <w:rFonts w:asciiTheme="minorHAnsi" w:hAnsiTheme="minorHAnsi" w:cstheme="minorHAnsi"/>
          <w:i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residents</w:t>
      </w:r>
      <w:r w:rsidRPr="003E2BE4">
        <w:rPr>
          <w:rFonts w:asciiTheme="minorHAnsi" w:hAnsiTheme="minorHAnsi" w:cstheme="minorHAnsi"/>
          <w:i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to</w:t>
      </w:r>
    </w:p>
    <w:p w:rsidR="00B215E6" w:rsidRPr="003E2BE4" w:rsidRDefault="00B215E6" w:rsidP="00B215E6">
      <w:pPr>
        <w:spacing w:line="249" w:lineRule="auto"/>
        <w:ind w:left="253" w:right="38" w:firstLine="15"/>
        <w:rPr>
          <w:rFonts w:cstheme="minorHAnsi"/>
          <w:b/>
          <w:i/>
          <w:sz w:val="18"/>
          <w:szCs w:val="18"/>
        </w:rPr>
      </w:pPr>
      <w:r w:rsidRPr="003E2BE4">
        <w:rPr>
          <w:rFonts w:cstheme="minorHAnsi"/>
          <w:b/>
          <w:i/>
          <w:color w:val="2F2F2F"/>
          <w:w w:val="105"/>
          <w:sz w:val="18"/>
          <w:szCs w:val="18"/>
        </w:rPr>
        <w:t>take responsibility for themselves and their families just as we have advised our employees. In the event of an emergency, please call local law enforcement or fire officials.</w:t>
      </w:r>
    </w:p>
    <w:p w:rsidR="00B215E6" w:rsidRPr="003E2BE4" w:rsidRDefault="00B215E6" w:rsidP="00B215E6">
      <w:pPr>
        <w:pStyle w:val="Heading2"/>
        <w:ind w:left="245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When an outbreak is announced:</w:t>
      </w:r>
    </w:p>
    <w:p w:rsidR="00B215E6" w:rsidRPr="003E2BE4" w:rsidRDefault="00B215E6" w:rsidP="00B215E6">
      <w:pPr>
        <w:pStyle w:val="BodyText"/>
        <w:rPr>
          <w:rFonts w:asciiTheme="minorHAnsi" w:hAnsiTheme="minorHAnsi" w:cstheme="minorHAnsi"/>
          <w:b/>
          <w:i/>
          <w:sz w:val="18"/>
          <w:szCs w:val="18"/>
        </w:rPr>
      </w:pPr>
    </w:p>
    <w:p w:rsidR="00B215E6" w:rsidRPr="003E2BE4" w:rsidRDefault="00B215E6" w:rsidP="00B215E6">
      <w:pPr>
        <w:pStyle w:val="BodyText"/>
        <w:spacing w:line="249" w:lineRule="auto"/>
        <w:ind w:left="229" w:right="1179" w:firstLine="11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Listen</w:t>
      </w:r>
      <w:r w:rsidRPr="003E2BE4">
        <w:rPr>
          <w:rFonts w:asciiTheme="minorHAnsi" w:hAnsiTheme="minorHAnsi" w:cstheme="minorHAnsi"/>
          <w:color w:val="2F2F2F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County Warning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System</w:t>
      </w:r>
      <w:r w:rsidRPr="003E2BE4">
        <w:rPr>
          <w:rFonts w:asciiTheme="minorHAnsi" w:hAnsiTheme="minorHAnsi" w:cstheme="minorHAnsi"/>
          <w:color w:val="2F2F2F"/>
          <w:spacing w:val="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F2F2F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Public</w:t>
      </w:r>
      <w:r w:rsidRPr="003E2BE4">
        <w:rPr>
          <w:rFonts w:asciiTheme="minorHAnsi" w:hAnsiTheme="minorHAnsi" w:cstheme="minorHAnsi"/>
          <w:color w:val="2F2F2F"/>
          <w:spacing w:val="-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Health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Officials</w:t>
      </w:r>
      <w:r w:rsidRPr="003E2BE4">
        <w:rPr>
          <w:rFonts w:asciiTheme="minorHAnsi" w:hAnsiTheme="minorHAnsi" w:cstheme="minorHAnsi"/>
          <w:color w:val="2F2F2F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on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radio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 television.</w:t>
      </w:r>
      <w:r w:rsidRPr="003E2BE4">
        <w:rPr>
          <w:rFonts w:asciiTheme="minorHAnsi" w:hAnsiTheme="minorHAnsi" w:cstheme="minorHAnsi"/>
          <w:color w:val="2F2F2F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Do</w:t>
      </w:r>
      <w:r w:rsidRPr="003E2BE4">
        <w:rPr>
          <w:rFonts w:asciiTheme="minorHAnsi" w:hAnsiTheme="minorHAnsi" w:cstheme="minorHAnsi"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exactly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as</w:t>
      </w:r>
      <w:r w:rsidRPr="003E2BE4">
        <w:rPr>
          <w:rFonts w:asciiTheme="minorHAnsi" w:hAnsiTheme="minorHAnsi" w:cstheme="minorHAnsi"/>
          <w:color w:val="2F2F2F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advised,</w:t>
      </w:r>
      <w:r w:rsidRPr="003E2BE4">
        <w:rPr>
          <w:rFonts w:asciiTheme="minorHAnsi" w:hAnsiTheme="minorHAnsi" w:cstheme="minorHAnsi"/>
          <w:color w:val="2F2F2F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including</w:t>
      </w:r>
      <w:r w:rsidRPr="003E2BE4">
        <w:rPr>
          <w:rFonts w:asciiTheme="minorHAnsi" w:hAnsiTheme="minorHAnsi" w:cstheme="minorHAnsi"/>
          <w:color w:val="2F2F2F"/>
          <w:spacing w:val="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staying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home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if</w:t>
      </w:r>
      <w:r w:rsidRPr="003E2BE4">
        <w:rPr>
          <w:rFonts w:asciiTheme="minorHAnsi" w:hAnsiTheme="minorHAnsi" w:cstheme="minorHAnsi"/>
          <w:color w:val="2F2F2F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are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ill,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keeping children home,</w:t>
      </w:r>
      <w:r w:rsidRPr="003E2BE4">
        <w:rPr>
          <w:rFonts w:asciiTheme="minorHAnsi" w:hAnsiTheme="minorHAnsi" w:cstheme="minorHAnsi"/>
          <w:color w:val="2F2F2F"/>
          <w:spacing w:val="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etc.</w:t>
      </w: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379"/>
        </w:tabs>
        <w:spacing w:line="261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Follow these</w:t>
      </w:r>
      <w:r w:rsidRPr="003E2BE4">
        <w:rPr>
          <w:rFonts w:asciiTheme="minorHAnsi" w:hAnsiTheme="minorHAnsi" w:cstheme="minorHAnsi"/>
          <w:color w:val="2F2F2F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precautions:</w:t>
      </w:r>
    </w:p>
    <w:p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511"/>
        </w:tabs>
        <w:spacing w:line="223" w:lineRule="auto"/>
        <w:ind w:right="2003"/>
        <w:rPr>
          <w:rFonts w:asciiTheme="minorHAnsi" w:hAnsiTheme="minorHAnsi" w:cstheme="minorHAnsi"/>
          <w:color w:val="2F2F2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Wash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your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hands</w:t>
      </w:r>
      <w:r w:rsidRPr="003E2BE4">
        <w:rPr>
          <w:rFonts w:asciiTheme="minorHAnsi" w:hAnsiTheme="minorHAnsi" w:cstheme="minorHAnsi"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frequently for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at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least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20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seconds,</w:t>
      </w:r>
      <w:r w:rsidRPr="003E2BE4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especially</w:t>
      </w:r>
      <w:r w:rsidRPr="003E2BE4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after sneezing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F2F2F"/>
          <w:spacing w:val="-2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coughing</w:t>
      </w:r>
      <w:r w:rsidRPr="003E2BE4">
        <w:rPr>
          <w:rFonts w:asciiTheme="minorHAnsi" w:hAnsiTheme="minorHAnsi" w:cstheme="minorHAnsi"/>
          <w:color w:val="2F2F2F"/>
          <w:spacing w:val="-46"/>
          <w:w w:val="105"/>
          <w:sz w:val="18"/>
          <w:szCs w:val="18"/>
        </w:rPr>
        <w:t>.</w:t>
      </w:r>
      <w:r w:rsidRPr="003E2BE4">
        <w:rPr>
          <w:rFonts w:asciiTheme="minorHAnsi" w:hAnsiTheme="minorHAnsi" w:cstheme="minorHAnsi"/>
          <w:color w:val="4F4F4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Alcohol-based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hand</w:t>
      </w:r>
      <w:r w:rsidRPr="003E2BE4">
        <w:rPr>
          <w:rFonts w:asciiTheme="minorHAnsi" w:hAnsiTheme="minorHAnsi" w:cstheme="minorHAnsi"/>
          <w:color w:val="2F2F2F"/>
          <w:spacing w:val="-2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cleaners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are</w:t>
      </w:r>
      <w:r w:rsidRPr="003E2BE4">
        <w:rPr>
          <w:rFonts w:asciiTheme="minorHAnsi" w:hAnsiTheme="minorHAnsi" w:cstheme="minorHAnsi"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also</w:t>
      </w:r>
      <w:r w:rsidRPr="003E2BE4">
        <w:rPr>
          <w:rFonts w:asciiTheme="minorHAnsi" w:hAnsiTheme="minorHAnsi" w:cstheme="minorHAnsi"/>
          <w:color w:val="2F2F2F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effective.</w:t>
      </w:r>
    </w:p>
    <w:p w:rsidR="00B215E6" w:rsidRPr="003E2BE4" w:rsidRDefault="00B215E6" w:rsidP="00B215E6">
      <w:pPr>
        <w:pStyle w:val="BodyText"/>
        <w:spacing w:before="9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90"/>
        </w:tabs>
        <w:spacing w:line="261" w:lineRule="auto"/>
        <w:ind w:right="1616"/>
        <w:rPr>
          <w:rFonts w:asciiTheme="minorHAnsi" w:hAnsiTheme="minorHAnsi" w:cstheme="minorHAnsi"/>
          <w:color w:val="2F2F2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Avoid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close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contact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with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those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who</w:t>
      </w:r>
      <w:r w:rsidRPr="003E2BE4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appear</w:t>
      </w:r>
      <w:r w:rsidRPr="003E2BE4">
        <w:rPr>
          <w:rFonts w:asciiTheme="minorHAnsi" w:hAnsiTheme="minorHAnsi" w:cstheme="minorHAnsi"/>
          <w:color w:val="2F2F2F"/>
          <w:spacing w:val="-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unwell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and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have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</w:t>
      </w:r>
      <w:r w:rsidRPr="003E2BE4">
        <w:rPr>
          <w:rFonts w:asciiTheme="minorHAnsi" w:hAnsiTheme="minorHAnsi" w:cstheme="minorHAnsi"/>
          <w:color w:val="2F2F2F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fever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and cough.</w:t>
      </w:r>
    </w:p>
    <w:p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73"/>
        </w:tabs>
        <w:spacing w:line="232" w:lineRule="auto"/>
        <w:ind w:right="1789"/>
        <w:rPr>
          <w:rFonts w:asciiTheme="minorHAnsi" w:hAnsiTheme="minorHAnsi" w:cstheme="minorHAnsi"/>
          <w:color w:val="2F2F2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Cover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your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mouth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and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nose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with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disposable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tissues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when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coughing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 sneezing. Cough or sneeze into your sleeve if a tissue is not</w:t>
      </w:r>
      <w:r w:rsidRPr="003E2BE4">
        <w:rPr>
          <w:rFonts w:asciiTheme="minorHAnsi" w:hAnsiTheme="minorHAnsi" w:cstheme="minorHAnsi"/>
          <w:color w:val="2F2F2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available.</w:t>
      </w:r>
    </w:p>
    <w:p w:rsidR="00B215E6" w:rsidRPr="003E2BE4" w:rsidRDefault="00B215E6" w:rsidP="00B215E6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51"/>
        </w:tabs>
        <w:rPr>
          <w:rFonts w:asciiTheme="minorHAnsi" w:hAnsiTheme="minorHAnsi" w:cstheme="minorHAnsi"/>
          <w:i/>
          <w:color w:val="4F4F4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Avoid touching your eyes, nose, or</w:t>
      </w:r>
      <w:r w:rsidRPr="003E2BE4">
        <w:rPr>
          <w:rFonts w:asciiTheme="minorHAnsi" w:hAnsiTheme="minorHAnsi" w:cstheme="minorHAnsi"/>
          <w:color w:val="2F2F2F"/>
          <w:spacing w:val="4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mouth</w:t>
      </w:r>
    </w:p>
    <w:p w:rsidR="00B215E6" w:rsidRPr="003E2BE4" w:rsidRDefault="00B215E6" w:rsidP="00B215E6">
      <w:pPr>
        <w:pStyle w:val="BodyText"/>
        <w:spacing w:before="1"/>
        <w:rPr>
          <w:rFonts w:asciiTheme="minorHAnsi" w:hAnsiTheme="minorHAnsi" w:cstheme="minorHAnsi"/>
          <w:i/>
          <w:sz w:val="18"/>
          <w:szCs w:val="18"/>
        </w:rPr>
      </w:pP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44"/>
        </w:tabs>
        <w:rPr>
          <w:rFonts w:asciiTheme="minorHAnsi" w:hAnsiTheme="minorHAnsi" w:cstheme="minorHAnsi"/>
          <w:color w:val="4F4F4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sz w:val="18"/>
          <w:szCs w:val="18"/>
        </w:rPr>
        <w:t>Get enough sleep</w:t>
      </w:r>
      <w:r w:rsidRPr="003E2BE4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F2F2F"/>
          <w:sz w:val="18"/>
          <w:szCs w:val="18"/>
        </w:rPr>
        <w:t>eat nutritious foods, and keep physically active</w:t>
      </w:r>
      <w:r w:rsidRPr="003E2BE4">
        <w:rPr>
          <w:rFonts w:asciiTheme="minorHAnsi" w:hAnsiTheme="minorHAnsi" w:cstheme="minorHAnsi"/>
          <w:color w:val="2F2F2F"/>
          <w:spacing w:val="-33"/>
          <w:sz w:val="18"/>
          <w:szCs w:val="18"/>
        </w:rPr>
        <w:t>.</w:t>
      </w:r>
    </w:p>
    <w:p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25"/>
        </w:tabs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sz w:val="18"/>
          <w:szCs w:val="18"/>
        </w:rPr>
        <w:t xml:space="preserve">If you feel </w:t>
      </w:r>
      <w:r w:rsidRPr="003E2BE4">
        <w:rPr>
          <w:rFonts w:asciiTheme="minorHAnsi" w:hAnsiTheme="minorHAnsi" w:cstheme="minorHAnsi"/>
          <w:color w:val="2F2F2F"/>
          <w:spacing w:val="-7"/>
          <w:sz w:val="18"/>
          <w:szCs w:val="18"/>
        </w:rPr>
        <w:t>unwell</w:t>
      </w:r>
      <w:r w:rsidRPr="003E2BE4">
        <w:rPr>
          <w:rFonts w:asciiTheme="minorHAnsi" w:hAnsiTheme="minorHAnsi" w:cstheme="minorHAnsi"/>
          <w:color w:val="4F4F4F"/>
          <w:spacing w:val="-7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F2F2F"/>
          <w:sz w:val="18"/>
          <w:szCs w:val="18"/>
        </w:rPr>
        <w:t>stay home from work or school, and avoid crowds</w:t>
      </w:r>
      <w:r w:rsidRPr="003E2BE4">
        <w:rPr>
          <w:rFonts w:asciiTheme="minorHAnsi" w:hAnsiTheme="minorHAnsi" w:cstheme="minorHAnsi"/>
          <w:color w:val="2F2F2F"/>
          <w:spacing w:val="-16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sz w:val="18"/>
          <w:szCs w:val="18"/>
        </w:rPr>
        <w:t>as</w:t>
      </w:r>
    </w:p>
    <w:p w:rsidR="00B215E6" w:rsidRPr="003E2BE4" w:rsidRDefault="00B215E6" w:rsidP="00B215E6">
      <w:pPr>
        <w:pStyle w:val="BodyText"/>
        <w:spacing w:before="12"/>
        <w:ind w:left="118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much as possible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 xml:space="preserve"> Rest, drink plenty of fluids and seek help for chores that require contact with other people.</w:t>
      </w:r>
    </w:p>
    <w:p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BodyText"/>
        <w:spacing w:line="252" w:lineRule="auto"/>
        <w:ind w:left="300" w:right="919" w:firstLine="28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Stock up on daily necessities.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Items such as the following are recommended: non-perishable food, bottled water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first aid kits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blankets, manual can opener, batteries, battery powered radio, prescriptions, diapers, baby food, extra eye glasses, hearing aids, and battery powered lanterns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.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Back up batteries for each item requiring a battery are also recommended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>.</w:t>
      </w:r>
    </w:p>
    <w:p w:rsidR="00B215E6" w:rsidRPr="003E2BE4" w:rsidRDefault="00B215E6" w:rsidP="00B215E6">
      <w:pPr>
        <w:pStyle w:val="ListParagraph"/>
        <w:numPr>
          <w:ilvl w:val="0"/>
          <w:numId w:val="2"/>
        </w:numPr>
        <w:tabs>
          <w:tab w:val="left" w:pos="456"/>
        </w:tabs>
        <w:spacing w:line="247" w:lineRule="auto"/>
        <w:ind w:right="1099" w:firstLine="9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Fill</w:t>
      </w:r>
      <w:r w:rsidRPr="003E2BE4">
        <w:rPr>
          <w:rFonts w:asciiTheme="minorHAnsi" w:hAnsiTheme="minorHAnsi" w:cstheme="minorHAnsi"/>
          <w:color w:val="2D2D2D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all</w:t>
      </w:r>
      <w:r w:rsidRPr="003E2BE4">
        <w:rPr>
          <w:rFonts w:asciiTheme="minorHAnsi" w:hAnsiTheme="minorHAnsi" w:cstheme="minorHAnsi"/>
          <w:color w:val="2D2D2D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vehicles</w:t>
      </w:r>
      <w:r w:rsidRPr="003E2BE4">
        <w:rPr>
          <w:rFonts w:asciiTheme="minorHAnsi" w:hAnsiTheme="minorHAnsi" w:cstheme="minorHAnsi"/>
          <w:color w:val="2D2D2D"/>
          <w:spacing w:val="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with</w:t>
      </w:r>
      <w:r w:rsidRPr="003E2BE4">
        <w:rPr>
          <w:rFonts w:asciiTheme="minorHAnsi" w:hAnsiTheme="minorHAnsi" w:cstheme="minorHAnsi"/>
          <w:color w:val="2D2D2D"/>
          <w:spacing w:val="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spacing w:val="-4"/>
          <w:w w:val="105"/>
          <w:sz w:val="18"/>
          <w:szCs w:val="18"/>
        </w:rPr>
        <w:t>gas</w:t>
      </w:r>
      <w:r w:rsidRPr="003E2BE4">
        <w:rPr>
          <w:rFonts w:asciiTheme="minorHAnsi" w:hAnsiTheme="minorHAnsi" w:cstheme="minorHAnsi"/>
          <w:color w:val="464646"/>
          <w:spacing w:val="-4"/>
          <w:w w:val="105"/>
          <w:sz w:val="18"/>
          <w:szCs w:val="18"/>
        </w:rPr>
        <w:t>.</w:t>
      </w:r>
      <w:r w:rsidRPr="003E2BE4">
        <w:rPr>
          <w:rFonts w:asciiTheme="minorHAnsi" w:hAnsiTheme="minorHAnsi" w:cstheme="minorHAnsi"/>
          <w:color w:val="464646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In</w:t>
      </w:r>
      <w:r w:rsidRPr="003E2BE4">
        <w:rPr>
          <w:rFonts w:asciiTheme="minorHAnsi" w:hAnsiTheme="minorHAnsi" w:cstheme="minorHAnsi"/>
          <w:color w:val="2D2D2D"/>
          <w:spacing w:val="-1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event</w:t>
      </w:r>
      <w:r w:rsidRPr="003E2BE4">
        <w:rPr>
          <w:rFonts w:asciiTheme="minorHAnsi" w:hAnsiTheme="minorHAnsi" w:cstheme="minorHAnsi"/>
          <w:color w:val="2D2D2D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 loss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power,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gas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pumps</w:t>
      </w:r>
      <w:r w:rsidRPr="003E2BE4">
        <w:rPr>
          <w:rFonts w:asciiTheme="minorHAnsi" w:hAnsiTheme="minorHAnsi" w:cstheme="minorHAnsi"/>
          <w:color w:val="2D2D2D"/>
          <w:spacing w:val="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will</w:t>
      </w:r>
      <w:r w:rsidRPr="003E2BE4">
        <w:rPr>
          <w:rFonts w:asciiTheme="minorHAnsi" w:hAnsiTheme="minorHAnsi" w:cstheme="minorHAnsi"/>
          <w:color w:val="2D2D2D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not operate.</w:t>
      </w:r>
    </w:p>
    <w:p w:rsidR="00B215E6" w:rsidRPr="003E2BE4" w:rsidRDefault="00B215E6" w:rsidP="00B215E6">
      <w:pPr>
        <w:pStyle w:val="BodyText"/>
        <w:spacing w:before="10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Heading2"/>
        <w:spacing w:before="1"/>
        <w:ind w:left="287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During the outbreak:</w:t>
      </w:r>
    </w:p>
    <w:p w:rsidR="00B215E6" w:rsidRPr="003E2BE4" w:rsidRDefault="00B215E6" w:rsidP="00B215E6">
      <w:pPr>
        <w:pStyle w:val="ListParagraph"/>
        <w:numPr>
          <w:ilvl w:val="0"/>
          <w:numId w:val="2"/>
        </w:numPr>
        <w:tabs>
          <w:tab w:val="left" w:pos="435"/>
        </w:tabs>
        <w:spacing w:before="18" w:line="235" w:lineRule="auto"/>
        <w:ind w:left="272" w:right="687" w:firstLine="12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Continue</w:t>
      </w:r>
      <w:r w:rsidRPr="003E2BE4">
        <w:rPr>
          <w:rFonts w:asciiTheme="minorHAnsi" w:hAnsiTheme="minorHAnsi" w:cstheme="minorHAnsi"/>
          <w:color w:val="2D2D2D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D2D2D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listen</w:t>
      </w:r>
      <w:r w:rsidRPr="003E2BE4">
        <w:rPr>
          <w:rFonts w:asciiTheme="minorHAnsi" w:hAnsiTheme="minorHAnsi" w:cstheme="minorHAnsi"/>
          <w:color w:val="2D2D2D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D2D2D"/>
          <w:spacing w:val="-1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County</w:t>
      </w:r>
      <w:r w:rsidRPr="003E2BE4">
        <w:rPr>
          <w:rFonts w:asciiTheme="minorHAnsi" w:hAnsiTheme="minorHAnsi" w:cstheme="minorHAnsi"/>
          <w:color w:val="2D2D2D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Warning</w:t>
      </w:r>
      <w:r w:rsidRPr="003E2BE4">
        <w:rPr>
          <w:rFonts w:asciiTheme="minorHAnsi" w:hAnsiTheme="minorHAnsi" w:cstheme="minorHAnsi"/>
          <w:color w:val="2D2D2D"/>
          <w:spacing w:val="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System</w:t>
      </w:r>
      <w:r w:rsidRPr="003E2BE4">
        <w:rPr>
          <w:rFonts w:asciiTheme="minorHAnsi" w:hAnsiTheme="minorHAnsi" w:cstheme="minorHAnsi"/>
          <w:color w:val="2D2D2D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D2D2D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Public</w:t>
      </w:r>
      <w:r w:rsidRPr="003E2BE4">
        <w:rPr>
          <w:rFonts w:asciiTheme="minorHAnsi" w:hAnsiTheme="minorHAnsi" w:cstheme="minorHAnsi"/>
          <w:color w:val="2D2D2D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Health</w:t>
      </w:r>
      <w:r w:rsidRPr="003E2BE4">
        <w:rPr>
          <w:rFonts w:asciiTheme="minorHAnsi" w:hAnsiTheme="minorHAnsi" w:cstheme="minorHAnsi"/>
          <w:color w:val="2D2D2D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Officials</w:t>
      </w:r>
      <w:r w:rsidRPr="003E2BE4">
        <w:rPr>
          <w:rFonts w:asciiTheme="minorHAnsi" w:hAnsiTheme="minorHAnsi" w:cstheme="minorHAnsi"/>
          <w:color w:val="2D2D2D"/>
          <w:spacing w:val="-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on</w:t>
      </w:r>
      <w:r w:rsidRPr="003E2BE4">
        <w:rPr>
          <w:rFonts w:asciiTheme="minorHAnsi" w:hAnsiTheme="minorHAnsi" w:cstheme="minorHAnsi"/>
          <w:color w:val="2D2D2D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 radio or television. Do exactly as advised by the</w:t>
      </w:r>
      <w:r w:rsidRPr="003E2BE4">
        <w:rPr>
          <w:rFonts w:asciiTheme="minorHAnsi" w:hAnsiTheme="minorHAnsi" w:cstheme="minorHAnsi"/>
          <w:color w:val="2D2D2D"/>
          <w:spacing w:val="-4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announcer.</w:t>
      </w:r>
    </w:p>
    <w:p w:rsidR="00B215E6" w:rsidRPr="003E2BE4" w:rsidRDefault="00B215E6" w:rsidP="00B215E6">
      <w:pPr>
        <w:pStyle w:val="ListParagraph"/>
        <w:numPr>
          <w:ilvl w:val="0"/>
          <w:numId w:val="2"/>
        </w:numPr>
        <w:tabs>
          <w:tab w:val="left" w:pos="421"/>
        </w:tabs>
        <w:spacing w:before="14"/>
        <w:ind w:left="420" w:hanging="151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Stay indoors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.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Contact with others is to be</w:t>
      </w:r>
      <w:r w:rsidRPr="003E2BE4">
        <w:rPr>
          <w:rFonts w:asciiTheme="minorHAnsi" w:hAnsiTheme="minorHAnsi" w:cstheme="minorHAnsi"/>
          <w:color w:val="2D2D2D"/>
          <w:spacing w:val="-2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avoided.</w:t>
      </w:r>
    </w:p>
    <w:p w:rsidR="00B215E6" w:rsidRPr="003E2BE4" w:rsidRDefault="00B215E6" w:rsidP="00B215E6">
      <w:pPr>
        <w:pStyle w:val="BodyText"/>
        <w:spacing w:before="1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ListParagraph"/>
        <w:numPr>
          <w:ilvl w:val="0"/>
          <w:numId w:val="2"/>
        </w:numPr>
        <w:tabs>
          <w:tab w:val="left" w:pos="405"/>
        </w:tabs>
        <w:spacing w:line="252" w:lineRule="auto"/>
        <w:ind w:left="240" w:right="1297" w:firstLine="15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b/>
          <w:color w:val="2D2D2D"/>
          <w:w w:val="105"/>
          <w:sz w:val="18"/>
          <w:szCs w:val="18"/>
        </w:rPr>
        <w:t xml:space="preserve">Do not run generators or propane tanks inside the apartment.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 xml:space="preserve">Carbon monoxide fumes will spread throughout the apartment and will </w:t>
      </w:r>
      <w:r w:rsidR="003E2BE4"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cause</w:t>
      </w:r>
      <w:r w:rsidR="003E2BE4" w:rsidRPr="003E2BE4">
        <w:rPr>
          <w:rFonts w:asciiTheme="minorHAnsi" w:hAnsiTheme="minorHAnsi" w:cstheme="minorHAnsi"/>
          <w:color w:val="2D2D2D"/>
          <w:spacing w:val="-48"/>
          <w:w w:val="105"/>
          <w:sz w:val="18"/>
          <w:szCs w:val="18"/>
        </w:rPr>
        <w:t xml:space="preserve"> </w:t>
      </w:r>
      <w:r w:rsidR="003E2BE4"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serious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 xml:space="preserve"> health issues and/or death. Additionally, generators require a well-ventilated area.</w:t>
      </w:r>
    </w:p>
    <w:p w:rsidR="00B215E6" w:rsidRPr="003E2BE4" w:rsidRDefault="00B215E6" w:rsidP="00B215E6">
      <w:pPr>
        <w:pStyle w:val="ListParagraph"/>
        <w:numPr>
          <w:ilvl w:val="0"/>
          <w:numId w:val="1"/>
        </w:numPr>
        <w:tabs>
          <w:tab w:val="left" w:pos="389"/>
        </w:tabs>
        <w:spacing w:line="249" w:lineRule="auto"/>
        <w:ind w:right="872" w:hanging="2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Avoid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public</w:t>
      </w:r>
      <w:r w:rsidRPr="003E2BE4">
        <w:rPr>
          <w:rFonts w:asciiTheme="minorHAnsi" w:hAnsiTheme="minorHAnsi" w:cstheme="minorHAnsi"/>
          <w:color w:val="2D2D2D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contact</w:t>
      </w:r>
      <w:r w:rsidRPr="003E2BE4">
        <w:rPr>
          <w:rFonts w:asciiTheme="minorHAnsi" w:hAnsiTheme="minorHAnsi" w:cstheme="minorHAnsi"/>
          <w:color w:val="2D2D2D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until</w:t>
      </w:r>
      <w:r w:rsidRPr="003E2BE4">
        <w:rPr>
          <w:rFonts w:asciiTheme="minorHAnsi" w:hAnsiTheme="minorHAnsi" w:cstheme="minorHAnsi"/>
          <w:color w:val="2D2D2D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official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"all</w:t>
      </w:r>
      <w:r w:rsidRPr="003E2BE4">
        <w:rPr>
          <w:rFonts w:asciiTheme="minorHAnsi" w:hAnsiTheme="minorHAnsi" w:cstheme="minorHAnsi"/>
          <w:color w:val="2D2D2D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clear"</w:t>
      </w:r>
      <w:r w:rsidRPr="003E2BE4">
        <w:rPr>
          <w:rFonts w:asciiTheme="minorHAnsi" w:hAnsiTheme="minorHAnsi" w:cstheme="minorHAnsi"/>
          <w:color w:val="2D2D2D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is</w:t>
      </w:r>
      <w:r w:rsidRPr="003E2BE4">
        <w:rPr>
          <w:rFonts w:asciiTheme="minorHAnsi" w:hAnsiTheme="minorHAnsi" w:cstheme="minorHAnsi"/>
          <w:color w:val="2D2D2D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given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from</w:t>
      </w:r>
      <w:r w:rsidRPr="003E2BE4">
        <w:rPr>
          <w:rFonts w:asciiTheme="minorHAnsi" w:hAnsiTheme="minorHAnsi" w:cstheme="minorHAnsi"/>
          <w:color w:val="2D2D2D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County</w:t>
      </w:r>
      <w:r w:rsidRPr="003E2BE4">
        <w:rPr>
          <w:rFonts w:asciiTheme="minorHAnsi" w:hAnsiTheme="minorHAnsi" w:cstheme="minorHAnsi"/>
          <w:color w:val="2D2D2D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Warning System or Public Health Officials on the radio or</w:t>
      </w:r>
      <w:r w:rsidRPr="003E2BE4">
        <w:rPr>
          <w:rFonts w:asciiTheme="minorHAnsi" w:hAnsiTheme="minorHAnsi" w:cstheme="minorHAnsi"/>
          <w:color w:val="2D2D2D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television.</w:t>
      </w:r>
    </w:p>
    <w:p w:rsidR="00B215E6" w:rsidRPr="003E2BE4" w:rsidRDefault="00B215E6" w:rsidP="00B215E6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:rsidR="00B215E6" w:rsidRPr="003E2BE4" w:rsidRDefault="00B215E6" w:rsidP="00B215E6">
      <w:pPr>
        <w:pStyle w:val="Heading2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After the outbreak:</w:t>
      </w:r>
    </w:p>
    <w:p w:rsidR="00B215E6" w:rsidRPr="003E2BE4" w:rsidRDefault="00B215E6" w:rsidP="00B215E6">
      <w:pPr>
        <w:pStyle w:val="BodyText"/>
        <w:spacing w:line="247" w:lineRule="auto"/>
        <w:ind w:left="187" w:right="188" w:firstLine="21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Should maintenance repairs be required, please contact the office. A schedule will then be prepared to complete the necessary repairs. All life-safety issues will be responded to accordingly.</w:t>
      </w:r>
    </w:p>
    <w:p w:rsidR="00B215E6" w:rsidRPr="003E2BE4" w:rsidRDefault="00B215E6" w:rsidP="003E2BE4">
      <w:pPr>
        <w:pStyle w:val="BodyText"/>
        <w:spacing w:line="252" w:lineRule="auto"/>
        <w:ind w:left="172" w:right="719" w:firstLine="16"/>
        <w:rPr>
          <w:rFonts w:asciiTheme="minorHAnsi" w:hAnsiTheme="minorHAnsi" w:cstheme="minorHAnsi"/>
          <w:b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We hope these steps will assist you in preparing for any such occurrences. Please contact our office should you have any questions.</w:t>
      </w:r>
    </w:p>
    <w:sectPr w:rsidR="00B215E6" w:rsidRPr="003E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0B3"/>
    <w:multiLevelType w:val="hybridMultilevel"/>
    <w:tmpl w:val="AEDA4C44"/>
    <w:lvl w:ilvl="0" w:tplc="2B30165A">
      <w:numFmt w:val="bullet"/>
      <w:lvlText w:val="•"/>
      <w:lvlJc w:val="left"/>
      <w:pPr>
        <w:ind w:left="233" w:hanging="157"/>
      </w:pPr>
      <w:rPr>
        <w:rFonts w:ascii="Arial" w:eastAsia="Arial" w:hAnsi="Arial" w:cs="Arial" w:hint="default"/>
        <w:color w:val="2D2D2D"/>
        <w:w w:val="104"/>
        <w:sz w:val="23"/>
        <w:szCs w:val="23"/>
      </w:rPr>
    </w:lvl>
    <w:lvl w:ilvl="1" w:tplc="FA9E051A">
      <w:numFmt w:val="bullet"/>
      <w:lvlText w:val="•"/>
      <w:lvlJc w:val="left"/>
      <w:pPr>
        <w:ind w:left="1188" w:hanging="157"/>
      </w:pPr>
      <w:rPr>
        <w:rFonts w:hint="default"/>
      </w:rPr>
    </w:lvl>
    <w:lvl w:ilvl="2" w:tplc="3A985784">
      <w:numFmt w:val="bullet"/>
      <w:lvlText w:val="•"/>
      <w:lvlJc w:val="left"/>
      <w:pPr>
        <w:ind w:left="2136" w:hanging="157"/>
      </w:pPr>
      <w:rPr>
        <w:rFonts w:hint="default"/>
      </w:rPr>
    </w:lvl>
    <w:lvl w:ilvl="3" w:tplc="E94226B4">
      <w:numFmt w:val="bullet"/>
      <w:lvlText w:val="•"/>
      <w:lvlJc w:val="left"/>
      <w:pPr>
        <w:ind w:left="3084" w:hanging="157"/>
      </w:pPr>
      <w:rPr>
        <w:rFonts w:hint="default"/>
      </w:rPr>
    </w:lvl>
    <w:lvl w:ilvl="4" w:tplc="177C5A0C">
      <w:numFmt w:val="bullet"/>
      <w:lvlText w:val="•"/>
      <w:lvlJc w:val="left"/>
      <w:pPr>
        <w:ind w:left="4032" w:hanging="157"/>
      </w:pPr>
      <w:rPr>
        <w:rFonts w:hint="default"/>
      </w:rPr>
    </w:lvl>
    <w:lvl w:ilvl="5" w:tplc="F28225CE">
      <w:numFmt w:val="bullet"/>
      <w:lvlText w:val="•"/>
      <w:lvlJc w:val="left"/>
      <w:pPr>
        <w:ind w:left="4980" w:hanging="157"/>
      </w:pPr>
      <w:rPr>
        <w:rFonts w:hint="default"/>
      </w:rPr>
    </w:lvl>
    <w:lvl w:ilvl="6" w:tplc="DD9C52C8">
      <w:numFmt w:val="bullet"/>
      <w:lvlText w:val="•"/>
      <w:lvlJc w:val="left"/>
      <w:pPr>
        <w:ind w:left="5928" w:hanging="157"/>
      </w:pPr>
      <w:rPr>
        <w:rFonts w:hint="default"/>
      </w:rPr>
    </w:lvl>
    <w:lvl w:ilvl="7" w:tplc="3E489D12">
      <w:numFmt w:val="bullet"/>
      <w:lvlText w:val="•"/>
      <w:lvlJc w:val="left"/>
      <w:pPr>
        <w:ind w:left="6876" w:hanging="157"/>
      </w:pPr>
      <w:rPr>
        <w:rFonts w:hint="default"/>
      </w:rPr>
    </w:lvl>
    <w:lvl w:ilvl="8" w:tplc="3BD85CBA">
      <w:numFmt w:val="bullet"/>
      <w:lvlText w:val="•"/>
      <w:lvlJc w:val="left"/>
      <w:pPr>
        <w:ind w:left="7824" w:hanging="157"/>
      </w:pPr>
      <w:rPr>
        <w:rFonts w:hint="default"/>
      </w:rPr>
    </w:lvl>
  </w:abstractNum>
  <w:abstractNum w:abstractNumId="1" w15:restartNumberingAfterBreak="0">
    <w:nsid w:val="2A2C075C"/>
    <w:multiLevelType w:val="hybridMultilevel"/>
    <w:tmpl w:val="282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EBB"/>
    <w:multiLevelType w:val="hybridMultilevel"/>
    <w:tmpl w:val="EB1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39DC"/>
    <w:multiLevelType w:val="hybridMultilevel"/>
    <w:tmpl w:val="C73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1F74"/>
    <w:multiLevelType w:val="hybridMultilevel"/>
    <w:tmpl w:val="C264FDB8"/>
    <w:lvl w:ilvl="0" w:tplc="2CAC0B70">
      <w:numFmt w:val="bullet"/>
      <w:lvlText w:val="•"/>
      <w:lvlJc w:val="left"/>
      <w:pPr>
        <w:ind w:left="378" w:hanging="152"/>
      </w:pPr>
      <w:rPr>
        <w:rFonts w:ascii="Arial" w:eastAsia="Arial" w:hAnsi="Arial" w:cs="Arial" w:hint="default"/>
        <w:color w:val="2F2F2F"/>
        <w:w w:val="102"/>
        <w:sz w:val="23"/>
        <w:szCs w:val="23"/>
      </w:rPr>
    </w:lvl>
    <w:lvl w:ilvl="1" w:tplc="4CB2CC54">
      <w:numFmt w:val="bullet"/>
      <w:lvlText w:val="•"/>
      <w:lvlJc w:val="left"/>
      <w:pPr>
        <w:ind w:left="1314" w:hanging="152"/>
      </w:pPr>
      <w:rPr>
        <w:rFonts w:hint="default"/>
      </w:rPr>
    </w:lvl>
    <w:lvl w:ilvl="2" w:tplc="30C0BD10">
      <w:numFmt w:val="bullet"/>
      <w:lvlText w:val="•"/>
      <w:lvlJc w:val="left"/>
      <w:pPr>
        <w:ind w:left="2248" w:hanging="152"/>
      </w:pPr>
      <w:rPr>
        <w:rFonts w:hint="default"/>
      </w:rPr>
    </w:lvl>
    <w:lvl w:ilvl="3" w:tplc="952C1C0C">
      <w:numFmt w:val="bullet"/>
      <w:lvlText w:val="•"/>
      <w:lvlJc w:val="left"/>
      <w:pPr>
        <w:ind w:left="3182" w:hanging="152"/>
      </w:pPr>
      <w:rPr>
        <w:rFonts w:hint="default"/>
      </w:rPr>
    </w:lvl>
    <w:lvl w:ilvl="4" w:tplc="5AB082B6">
      <w:numFmt w:val="bullet"/>
      <w:lvlText w:val="•"/>
      <w:lvlJc w:val="left"/>
      <w:pPr>
        <w:ind w:left="4116" w:hanging="152"/>
      </w:pPr>
      <w:rPr>
        <w:rFonts w:hint="default"/>
      </w:rPr>
    </w:lvl>
    <w:lvl w:ilvl="5" w:tplc="1A9AC600">
      <w:numFmt w:val="bullet"/>
      <w:lvlText w:val="•"/>
      <w:lvlJc w:val="left"/>
      <w:pPr>
        <w:ind w:left="5050" w:hanging="152"/>
      </w:pPr>
      <w:rPr>
        <w:rFonts w:hint="default"/>
      </w:rPr>
    </w:lvl>
    <w:lvl w:ilvl="6" w:tplc="A684BFF8">
      <w:numFmt w:val="bullet"/>
      <w:lvlText w:val="•"/>
      <w:lvlJc w:val="left"/>
      <w:pPr>
        <w:ind w:left="5984" w:hanging="152"/>
      </w:pPr>
      <w:rPr>
        <w:rFonts w:hint="default"/>
      </w:rPr>
    </w:lvl>
    <w:lvl w:ilvl="7" w:tplc="2A08BAE2">
      <w:numFmt w:val="bullet"/>
      <w:lvlText w:val="•"/>
      <w:lvlJc w:val="left"/>
      <w:pPr>
        <w:ind w:left="6918" w:hanging="152"/>
      </w:pPr>
      <w:rPr>
        <w:rFonts w:hint="default"/>
      </w:rPr>
    </w:lvl>
    <w:lvl w:ilvl="8" w:tplc="FAEA9E2E">
      <w:numFmt w:val="bullet"/>
      <w:lvlText w:val="•"/>
      <w:lvlJc w:val="left"/>
      <w:pPr>
        <w:ind w:left="7852" w:hanging="152"/>
      </w:pPr>
      <w:rPr>
        <w:rFonts w:hint="default"/>
      </w:rPr>
    </w:lvl>
  </w:abstractNum>
  <w:abstractNum w:abstractNumId="5" w15:restartNumberingAfterBreak="0">
    <w:nsid w:val="66D12CFF"/>
    <w:multiLevelType w:val="hybridMultilevel"/>
    <w:tmpl w:val="E7347514"/>
    <w:lvl w:ilvl="0" w:tplc="FAE81B84">
      <w:numFmt w:val="bullet"/>
      <w:lvlText w:val="o"/>
      <w:lvlJc w:val="left"/>
      <w:pPr>
        <w:ind w:left="207" w:hanging="289"/>
      </w:pPr>
      <w:rPr>
        <w:rFonts w:hint="default"/>
        <w:w w:val="101"/>
      </w:rPr>
    </w:lvl>
    <w:lvl w:ilvl="1" w:tplc="DA8855CA">
      <w:numFmt w:val="bullet"/>
      <w:lvlText w:val="•"/>
      <w:lvlJc w:val="left"/>
      <w:pPr>
        <w:ind w:left="1152" w:hanging="289"/>
      </w:pPr>
      <w:rPr>
        <w:rFonts w:hint="default"/>
      </w:rPr>
    </w:lvl>
    <w:lvl w:ilvl="2" w:tplc="B20879F6">
      <w:numFmt w:val="bullet"/>
      <w:lvlText w:val="•"/>
      <w:lvlJc w:val="left"/>
      <w:pPr>
        <w:ind w:left="2104" w:hanging="289"/>
      </w:pPr>
      <w:rPr>
        <w:rFonts w:hint="default"/>
      </w:rPr>
    </w:lvl>
    <w:lvl w:ilvl="3" w:tplc="608C3E3C">
      <w:numFmt w:val="bullet"/>
      <w:lvlText w:val="•"/>
      <w:lvlJc w:val="left"/>
      <w:pPr>
        <w:ind w:left="3056" w:hanging="289"/>
      </w:pPr>
      <w:rPr>
        <w:rFonts w:hint="default"/>
      </w:rPr>
    </w:lvl>
    <w:lvl w:ilvl="4" w:tplc="048E24BE">
      <w:numFmt w:val="bullet"/>
      <w:lvlText w:val="•"/>
      <w:lvlJc w:val="left"/>
      <w:pPr>
        <w:ind w:left="4008" w:hanging="289"/>
      </w:pPr>
      <w:rPr>
        <w:rFonts w:hint="default"/>
      </w:rPr>
    </w:lvl>
    <w:lvl w:ilvl="5" w:tplc="0492A8C4">
      <w:numFmt w:val="bullet"/>
      <w:lvlText w:val="•"/>
      <w:lvlJc w:val="left"/>
      <w:pPr>
        <w:ind w:left="4960" w:hanging="289"/>
      </w:pPr>
      <w:rPr>
        <w:rFonts w:hint="default"/>
      </w:rPr>
    </w:lvl>
    <w:lvl w:ilvl="6" w:tplc="F37C948E">
      <w:numFmt w:val="bullet"/>
      <w:lvlText w:val="•"/>
      <w:lvlJc w:val="left"/>
      <w:pPr>
        <w:ind w:left="5912" w:hanging="289"/>
      </w:pPr>
      <w:rPr>
        <w:rFonts w:hint="default"/>
      </w:rPr>
    </w:lvl>
    <w:lvl w:ilvl="7" w:tplc="89C8447A">
      <w:numFmt w:val="bullet"/>
      <w:lvlText w:val="•"/>
      <w:lvlJc w:val="left"/>
      <w:pPr>
        <w:ind w:left="6864" w:hanging="289"/>
      </w:pPr>
      <w:rPr>
        <w:rFonts w:hint="default"/>
      </w:rPr>
    </w:lvl>
    <w:lvl w:ilvl="8" w:tplc="70BA2D70">
      <w:numFmt w:val="bullet"/>
      <w:lvlText w:val="•"/>
      <w:lvlJc w:val="left"/>
      <w:pPr>
        <w:ind w:left="7816" w:hanging="289"/>
      </w:pPr>
      <w:rPr>
        <w:rFonts w:hint="default"/>
      </w:rPr>
    </w:lvl>
  </w:abstractNum>
  <w:abstractNum w:abstractNumId="6" w15:restartNumberingAfterBreak="0">
    <w:nsid w:val="6B9C0BE2"/>
    <w:multiLevelType w:val="hybridMultilevel"/>
    <w:tmpl w:val="05EA1FE0"/>
    <w:lvl w:ilvl="0" w:tplc="4A8AF8A8">
      <w:numFmt w:val="bullet"/>
      <w:lvlText w:val="o"/>
      <w:lvlJc w:val="left"/>
      <w:pPr>
        <w:ind w:left="424" w:hanging="289"/>
      </w:pPr>
      <w:rPr>
        <w:rFonts w:ascii="Arial" w:eastAsia="Arial" w:hAnsi="Arial" w:cs="Arial" w:hint="default"/>
        <w:color w:val="2F2F2F"/>
        <w:w w:val="110"/>
        <w:sz w:val="22"/>
        <w:szCs w:val="22"/>
      </w:rPr>
    </w:lvl>
    <w:lvl w:ilvl="1" w:tplc="FA3A3A0E">
      <w:numFmt w:val="bullet"/>
      <w:lvlText w:val="•"/>
      <w:lvlJc w:val="left"/>
      <w:pPr>
        <w:ind w:left="344" w:hanging="152"/>
      </w:pPr>
      <w:rPr>
        <w:rFonts w:ascii="Arial" w:eastAsia="Arial" w:hAnsi="Arial" w:cs="Arial" w:hint="default"/>
        <w:color w:val="2D2D2D"/>
        <w:w w:val="107"/>
        <w:sz w:val="23"/>
        <w:szCs w:val="23"/>
      </w:rPr>
    </w:lvl>
    <w:lvl w:ilvl="2" w:tplc="7BD40B7A">
      <w:numFmt w:val="bullet"/>
      <w:lvlText w:val="•"/>
      <w:lvlJc w:val="left"/>
      <w:pPr>
        <w:ind w:left="420" w:hanging="152"/>
      </w:pPr>
      <w:rPr>
        <w:rFonts w:hint="default"/>
      </w:rPr>
    </w:lvl>
    <w:lvl w:ilvl="3" w:tplc="92CC1782">
      <w:numFmt w:val="bullet"/>
      <w:lvlText w:val="•"/>
      <w:lvlJc w:val="left"/>
      <w:pPr>
        <w:ind w:left="1582" w:hanging="152"/>
      </w:pPr>
      <w:rPr>
        <w:rFonts w:hint="default"/>
      </w:rPr>
    </w:lvl>
    <w:lvl w:ilvl="4" w:tplc="5790C2C4">
      <w:numFmt w:val="bullet"/>
      <w:lvlText w:val="•"/>
      <w:lvlJc w:val="left"/>
      <w:pPr>
        <w:ind w:left="2745" w:hanging="152"/>
      </w:pPr>
      <w:rPr>
        <w:rFonts w:hint="default"/>
      </w:rPr>
    </w:lvl>
    <w:lvl w:ilvl="5" w:tplc="69AA379A">
      <w:numFmt w:val="bullet"/>
      <w:lvlText w:val="•"/>
      <w:lvlJc w:val="left"/>
      <w:pPr>
        <w:ind w:left="3907" w:hanging="152"/>
      </w:pPr>
      <w:rPr>
        <w:rFonts w:hint="default"/>
      </w:rPr>
    </w:lvl>
    <w:lvl w:ilvl="6" w:tplc="5A829536">
      <w:numFmt w:val="bullet"/>
      <w:lvlText w:val="•"/>
      <w:lvlJc w:val="left"/>
      <w:pPr>
        <w:ind w:left="5070" w:hanging="152"/>
      </w:pPr>
      <w:rPr>
        <w:rFonts w:hint="default"/>
      </w:rPr>
    </w:lvl>
    <w:lvl w:ilvl="7" w:tplc="A300C012">
      <w:numFmt w:val="bullet"/>
      <w:lvlText w:val="•"/>
      <w:lvlJc w:val="left"/>
      <w:pPr>
        <w:ind w:left="6232" w:hanging="152"/>
      </w:pPr>
      <w:rPr>
        <w:rFonts w:hint="default"/>
      </w:rPr>
    </w:lvl>
    <w:lvl w:ilvl="8" w:tplc="2620FD58">
      <w:numFmt w:val="bullet"/>
      <w:lvlText w:val="•"/>
      <w:lvlJc w:val="left"/>
      <w:pPr>
        <w:ind w:left="7395" w:hanging="152"/>
      </w:pPr>
      <w:rPr>
        <w:rFonts w:hint="default"/>
      </w:rPr>
    </w:lvl>
  </w:abstractNum>
  <w:abstractNum w:abstractNumId="7" w15:restartNumberingAfterBreak="0">
    <w:nsid w:val="74C27B75"/>
    <w:multiLevelType w:val="hybridMultilevel"/>
    <w:tmpl w:val="2EF0FA9E"/>
    <w:lvl w:ilvl="0" w:tplc="2EA03802">
      <w:numFmt w:val="bullet"/>
      <w:lvlText w:val="•"/>
      <w:lvlJc w:val="left"/>
      <w:pPr>
        <w:ind w:left="298" w:hanging="148"/>
      </w:pPr>
      <w:rPr>
        <w:rFonts w:ascii="Arial" w:eastAsia="Arial" w:hAnsi="Arial" w:cs="Arial" w:hint="default"/>
        <w:color w:val="2D2D2D"/>
        <w:w w:val="102"/>
        <w:sz w:val="23"/>
        <w:szCs w:val="23"/>
      </w:rPr>
    </w:lvl>
    <w:lvl w:ilvl="1" w:tplc="065A009E">
      <w:numFmt w:val="bullet"/>
      <w:lvlText w:val="•"/>
      <w:lvlJc w:val="left"/>
      <w:pPr>
        <w:ind w:left="1242" w:hanging="148"/>
      </w:pPr>
      <w:rPr>
        <w:rFonts w:hint="default"/>
      </w:rPr>
    </w:lvl>
    <w:lvl w:ilvl="2" w:tplc="0A04BF9A">
      <w:numFmt w:val="bullet"/>
      <w:lvlText w:val="•"/>
      <w:lvlJc w:val="left"/>
      <w:pPr>
        <w:ind w:left="2184" w:hanging="148"/>
      </w:pPr>
      <w:rPr>
        <w:rFonts w:hint="default"/>
      </w:rPr>
    </w:lvl>
    <w:lvl w:ilvl="3" w:tplc="2CC84DE0">
      <w:numFmt w:val="bullet"/>
      <w:lvlText w:val="•"/>
      <w:lvlJc w:val="left"/>
      <w:pPr>
        <w:ind w:left="3126" w:hanging="148"/>
      </w:pPr>
      <w:rPr>
        <w:rFonts w:hint="default"/>
      </w:rPr>
    </w:lvl>
    <w:lvl w:ilvl="4" w:tplc="0FCA39A4">
      <w:numFmt w:val="bullet"/>
      <w:lvlText w:val="•"/>
      <w:lvlJc w:val="left"/>
      <w:pPr>
        <w:ind w:left="4068" w:hanging="148"/>
      </w:pPr>
      <w:rPr>
        <w:rFonts w:hint="default"/>
      </w:rPr>
    </w:lvl>
    <w:lvl w:ilvl="5" w:tplc="B7A604F6">
      <w:numFmt w:val="bullet"/>
      <w:lvlText w:val="•"/>
      <w:lvlJc w:val="left"/>
      <w:pPr>
        <w:ind w:left="5010" w:hanging="148"/>
      </w:pPr>
      <w:rPr>
        <w:rFonts w:hint="default"/>
      </w:rPr>
    </w:lvl>
    <w:lvl w:ilvl="6" w:tplc="CEDAF574">
      <w:numFmt w:val="bullet"/>
      <w:lvlText w:val="•"/>
      <w:lvlJc w:val="left"/>
      <w:pPr>
        <w:ind w:left="5952" w:hanging="148"/>
      </w:pPr>
      <w:rPr>
        <w:rFonts w:hint="default"/>
      </w:rPr>
    </w:lvl>
    <w:lvl w:ilvl="7" w:tplc="06347A62">
      <w:numFmt w:val="bullet"/>
      <w:lvlText w:val="•"/>
      <w:lvlJc w:val="left"/>
      <w:pPr>
        <w:ind w:left="6894" w:hanging="148"/>
      </w:pPr>
      <w:rPr>
        <w:rFonts w:hint="default"/>
      </w:rPr>
    </w:lvl>
    <w:lvl w:ilvl="8" w:tplc="A7BE92B6">
      <w:numFmt w:val="bullet"/>
      <w:lvlText w:val="•"/>
      <w:lvlJc w:val="left"/>
      <w:pPr>
        <w:ind w:left="7836" w:hanging="148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0"/>
    <w:rsid w:val="003E2BE4"/>
    <w:rsid w:val="00AA0C00"/>
    <w:rsid w:val="00AD585D"/>
    <w:rsid w:val="00B215E6"/>
    <w:rsid w:val="00C37875"/>
    <w:rsid w:val="00C66980"/>
    <w:rsid w:val="00E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EE28"/>
  <w15:chartTrackingRefBased/>
  <w15:docId w15:val="{2AD602C7-1075-47B6-A6A6-0A508E8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15E6"/>
    <w:pPr>
      <w:widowControl w:val="0"/>
      <w:autoSpaceDE w:val="0"/>
      <w:autoSpaceDN w:val="0"/>
      <w:spacing w:after="0" w:line="240" w:lineRule="auto"/>
      <w:ind w:left="253" w:right="38" w:hanging="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B215E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5E6"/>
    <w:rPr>
      <w:rFonts w:ascii="Arial" w:eastAsia="Arial" w:hAnsi="Arial" w:cs="Arial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B215E6"/>
    <w:rPr>
      <w:rFonts w:ascii="Arial" w:eastAsia="Arial" w:hAnsi="Arial" w:cs="Arial"/>
      <w:b/>
      <w:bCs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21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15E6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B215E6"/>
    <w:pPr>
      <w:widowControl w:val="0"/>
      <w:autoSpaceDE w:val="0"/>
      <w:autoSpaceDN w:val="0"/>
      <w:spacing w:after="0" w:line="240" w:lineRule="auto"/>
      <w:ind w:left="159" w:hanging="29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Piper</dc:creator>
  <cp:keywords/>
  <dc:description/>
  <cp:lastModifiedBy>Donna Piper</cp:lastModifiedBy>
  <cp:revision>2</cp:revision>
  <cp:lastPrinted>2020-03-06T20:25:00Z</cp:lastPrinted>
  <dcterms:created xsi:type="dcterms:W3CDTF">2020-03-06T18:56:00Z</dcterms:created>
  <dcterms:modified xsi:type="dcterms:W3CDTF">2020-03-06T20:59:00Z</dcterms:modified>
</cp:coreProperties>
</file>