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F9038" w14:textId="77777777" w:rsidR="00E6435E" w:rsidRPr="00E6435E" w:rsidRDefault="00D06E89">
      <w:pPr>
        <w:rPr>
          <w:rFonts w:cs="Arial"/>
          <w:szCs w:val="24"/>
        </w:rPr>
      </w:pPr>
      <w:bookmarkStart w:id="0" w:name="_GoBack"/>
      <w:r>
        <w:rPr>
          <w:rFonts w:cs="Arial"/>
          <w:szCs w:val="24"/>
        </w:rPr>
        <w:t>5/5</w:t>
      </w:r>
      <w:r w:rsidR="00E6435E" w:rsidRPr="00E6435E">
        <w:rPr>
          <w:rFonts w:cs="Arial"/>
          <w:szCs w:val="24"/>
        </w:rPr>
        <w:t xml:space="preserve">/16 - Research Results - </w:t>
      </w:r>
      <w:r>
        <w:rPr>
          <w:rFonts w:cs="Arial"/>
          <w:szCs w:val="24"/>
        </w:rPr>
        <w:t>Weapons Policies for Employees</w:t>
      </w:r>
    </w:p>
    <w:p w14:paraId="795C6DF6" w14:textId="77777777" w:rsidR="00E6435E" w:rsidRPr="00E6435E" w:rsidRDefault="00E6435E">
      <w:pPr>
        <w:rPr>
          <w:rFonts w:cs="Arial"/>
          <w:szCs w:val="24"/>
        </w:rPr>
      </w:pPr>
    </w:p>
    <w:p w14:paraId="69F36A5B" w14:textId="77777777" w:rsidR="00E6435E" w:rsidRDefault="00E6435E" w:rsidP="00E64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s="Arial"/>
          <w:szCs w:val="24"/>
          <w:lang w:eastAsia="en-US"/>
        </w:rPr>
      </w:pPr>
      <w:r w:rsidRPr="00E6435E">
        <w:rPr>
          <w:rFonts w:eastAsiaTheme="minorHAnsi" w:cs="Arial"/>
          <w:szCs w:val="24"/>
          <w:lang w:eastAsia="en-US"/>
        </w:rPr>
        <w:t>Do you have a written policy regarding employees and weapons? If yes, are you willing to share it?</w:t>
      </w:r>
    </w:p>
    <w:p w14:paraId="3A4405CB" w14:textId="77777777" w:rsidR="00D06E89" w:rsidRDefault="00D06E89" w:rsidP="00E64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s="Arial"/>
          <w:szCs w:val="24"/>
          <w:lang w:eastAsia="en-US"/>
        </w:rPr>
      </w:pPr>
    </w:p>
    <w:p w14:paraId="5E9F0354" w14:textId="77777777" w:rsidR="00D06E89" w:rsidRDefault="00D06E89" w:rsidP="00E64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s="Arial"/>
          <w:szCs w:val="24"/>
          <w:lang w:eastAsia="en-US"/>
        </w:rPr>
      </w:pPr>
      <w:r>
        <w:rPr>
          <w:rFonts w:eastAsiaTheme="minorHAnsi" w:cs="Arial"/>
          <w:szCs w:val="24"/>
          <w:lang w:eastAsia="en-US"/>
        </w:rPr>
        <w:t>We had only two responses, which are below</w:t>
      </w:r>
    </w:p>
    <w:p w14:paraId="154F8B67" w14:textId="77777777" w:rsidR="00D06E89" w:rsidRPr="00E6435E" w:rsidRDefault="00D06E89" w:rsidP="00E64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s="Arial"/>
          <w:szCs w:val="24"/>
          <w:lang w:eastAsia="en-US"/>
        </w:rPr>
      </w:pPr>
    </w:p>
    <w:p w14:paraId="27A3B8C0" w14:textId="77777777" w:rsidR="00E6435E" w:rsidRPr="00E6435E" w:rsidRDefault="00E6435E" w:rsidP="00E64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s="Arial"/>
          <w:szCs w:val="24"/>
          <w:lang w:eastAsia="en-US"/>
        </w:rPr>
      </w:pPr>
    </w:p>
    <w:p w14:paraId="4EF3586B" w14:textId="77777777" w:rsidR="00E6435E" w:rsidRPr="00E6435E" w:rsidRDefault="00E6435E" w:rsidP="00E64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s="Arial"/>
          <w:szCs w:val="24"/>
          <w:lang w:eastAsia="en-US"/>
        </w:rPr>
      </w:pPr>
      <w:r w:rsidRPr="00E6435E">
        <w:rPr>
          <w:rFonts w:eastAsiaTheme="minorHAnsi" w:cs="Arial"/>
          <w:szCs w:val="24"/>
          <w:lang w:eastAsia="en-US"/>
        </w:rPr>
        <w:t>Fort Worth</w:t>
      </w:r>
    </w:p>
    <w:p w14:paraId="6893E353" w14:textId="77777777" w:rsidR="00E6435E" w:rsidRPr="00E6435E" w:rsidRDefault="00E6435E" w:rsidP="00E64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s="Arial"/>
          <w:szCs w:val="24"/>
          <w:lang w:eastAsia="en-US"/>
        </w:rPr>
      </w:pPr>
    </w:p>
    <w:p w14:paraId="0C84DAEC" w14:textId="77777777" w:rsidR="00E6435E" w:rsidRDefault="00E6435E" w:rsidP="00E64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s="Arial"/>
          <w:szCs w:val="24"/>
          <w:lang w:eastAsia="en-US"/>
        </w:rPr>
      </w:pPr>
      <w:r w:rsidRPr="00E6435E">
        <w:rPr>
          <w:rFonts w:eastAsiaTheme="minorHAnsi" w:cs="Arial"/>
          <w:szCs w:val="24"/>
          <w:lang w:eastAsia="en-US"/>
        </w:rPr>
        <w:t xml:space="preserve">Here is ours - we actually allow CHL licensees to carry and store in the office.   Weapons and Firearms </w:t>
      </w:r>
      <w:proofErr w:type="gramStart"/>
      <w:r w:rsidRPr="00E6435E">
        <w:rPr>
          <w:rFonts w:eastAsiaTheme="minorHAnsi" w:cs="Arial"/>
          <w:szCs w:val="24"/>
          <w:lang w:eastAsia="en-US"/>
        </w:rPr>
        <w:t>Possession  FWHA</w:t>
      </w:r>
      <w:proofErr w:type="gramEnd"/>
      <w:r w:rsidRPr="00E6435E">
        <w:rPr>
          <w:rFonts w:eastAsiaTheme="minorHAnsi" w:cs="Arial"/>
          <w:szCs w:val="24"/>
          <w:lang w:eastAsia="en-US"/>
        </w:rPr>
        <w:t xml:space="preserve"> employees other than those who have a valid concealed handgun license (CHL) are not allowed to carry or store weapons or firearms on FWHA premises, including FWHA owned or leased parking areas. In addition, FWHA employees, other than valid CHL holders are not permitted to take weapons or firearms to other premises where they meet with residents, outside representatives or vendors while acting as representatives of FWHA.  All FWHA employees are prohibited from carrying or storing weapons or firearms in Authority owned or leased vehicles.  Employees who have a valid CHL should maintain the safety of the weapon and secure it in a locked cabinet or box.  Violation of this policy will subject the offender to the disciplinary process, up to and including termination, as well as possible criminal prosecution. </w:t>
      </w:r>
    </w:p>
    <w:p w14:paraId="5FCF3532" w14:textId="77777777" w:rsidR="006C3649" w:rsidRPr="00E6435E" w:rsidRDefault="006C3649" w:rsidP="00E64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s="Arial"/>
          <w:szCs w:val="24"/>
          <w:lang w:eastAsia="en-US"/>
        </w:rPr>
      </w:pPr>
    </w:p>
    <w:p w14:paraId="2B38B879" w14:textId="77777777" w:rsidR="00E6435E" w:rsidRPr="00E6435E" w:rsidRDefault="00E6435E" w:rsidP="00E64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s="Arial"/>
          <w:szCs w:val="24"/>
          <w:lang w:eastAsia="en-US"/>
        </w:rPr>
      </w:pPr>
    </w:p>
    <w:p w14:paraId="3A09D6B8" w14:textId="77777777" w:rsidR="00E6435E" w:rsidRPr="00E6435E" w:rsidRDefault="00E6435E" w:rsidP="00E64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s="Arial"/>
          <w:szCs w:val="24"/>
          <w:lang w:eastAsia="en-US"/>
        </w:rPr>
      </w:pPr>
      <w:r w:rsidRPr="00E6435E">
        <w:rPr>
          <w:rFonts w:eastAsiaTheme="minorHAnsi" w:cs="Arial"/>
          <w:szCs w:val="24"/>
          <w:lang w:eastAsia="en-US"/>
        </w:rPr>
        <w:t>Austin</w:t>
      </w:r>
    </w:p>
    <w:p w14:paraId="267F25BD" w14:textId="77777777" w:rsidR="00E6435E" w:rsidRPr="00E6435E" w:rsidRDefault="00E6435E" w:rsidP="00E64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s="Arial"/>
          <w:szCs w:val="24"/>
          <w:lang w:eastAsia="en-US"/>
        </w:rPr>
      </w:pPr>
    </w:p>
    <w:p w14:paraId="76D795C7" w14:textId="77777777" w:rsidR="00E6435E" w:rsidRPr="00E6435E" w:rsidRDefault="00E6435E" w:rsidP="00E64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s="Arial"/>
          <w:szCs w:val="24"/>
          <w:lang w:eastAsia="en-US"/>
        </w:rPr>
      </w:pPr>
    </w:p>
    <w:p w14:paraId="4799F67E" w14:textId="77777777" w:rsidR="00E6435E" w:rsidRPr="00E6435E" w:rsidRDefault="00E6435E" w:rsidP="00E6435E">
      <w:pPr>
        <w:autoSpaceDE w:val="0"/>
        <w:autoSpaceDN w:val="0"/>
        <w:adjustRightInd w:val="0"/>
        <w:rPr>
          <w:rFonts w:cs="Arial"/>
          <w:b/>
          <w:bCs/>
          <w:szCs w:val="24"/>
        </w:rPr>
      </w:pPr>
      <w:r w:rsidRPr="00E6435E">
        <w:rPr>
          <w:rFonts w:cs="Arial"/>
          <w:b/>
          <w:bCs/>
          <w:szCs w:val="24"/>
        </w:rPr>
        <w:t>D. CONCEALED WEAPONS</w:t>
      </w:r>
    </w:p>
    <w:p w14:paraId="78921BB5" w14:textId="77777777" w:rsidR="00E6435E" w:rsidRPr="00E6435E" w:rsidRDefault="00E6435E" w:rsidP="00E6435E">
      <w:pPr>
        <w:autoSpaceDE w:val="0"/>
        <w:autoSpaceDN w:val="0"/>
        <w:adjustRightInd w:val="0"/>
        <w:rPr>
          <w:rFonts w:cs="Arial"/>
          <w:szCs w:val="24"/>
        </w:rPr>
      </w:pPr>
      <w:r w:rsidRPr="00E6435E">
        <w:rPr>
          <w:rFonts w:cs="Arial"/>
          <w:szCs w:val="24"/>
        </w:rPr>
        <w:t>No XXXX employee shall maintain in his/her possession firearms of any kind, including</w:t>
      </w:r>
    </w:p>
    <w:p w14:paraId="183DEA17" w14:textId="77777777" w:rsidR="006C3649" w:rsidRDefault="00E6435E" w:rsidP="00E6435E">
      <w:pPr>
        <w:autoSpaceDE w:val="0"/>
        <w:autoSpaceDN w:val="0"/>
        <w:adjustRightInd w:val="0"/>
        <w:rPr>
          <w:rFonts w:cs="Arial"/>
          <w:b/>
          <w:bCs/>
          <w:i/>
          <w:iCs/>
          <w:color w:val="548ED5"/>
          <w:szCs w:val="24"/>
        </w:rPr>
      </w:pPr>
      <w:proofErr w:type="gramStart"/>
      <w:r w:rsidRPr="00E6435E">
        <w:rPr>
          <w:rFonts w:cs="Arial"/>
          <w:szCs w:val="24"/>
        </w:rPr>
        <w:t>handguns</w:t>
      </w:r>
      <w:proofErr w:type="gramEnd"/>
      <w:r w:rsidRPr="00E6435E">
        <w:rPr>
          <w:rFonts w:cs="Arial"/>
          <w:szCs w:val="24"/>
        </w:rPr>
        <w:t xml:space="preserve"> carried pursuant to Tex. Civ. Stat. Ann. Art 4413(29ee), or other deadly weapons</w:t>
      </w:r>
      <w:r>
        <w:rPr>
          <w:rFonts w:cs="Arial"/>
          <w:szCs w:val="24"/>
        </w:rPr>
        <w:t xml:space="preserve"> </w:t>
      </w:r>
      <w:r w:rsidRPr="00E6435E">
        <w:rPr>
          <w:rFonts w:cs="Arial"/>
          <w:szCs w:val="24"/>
        </w:rPr>
        <w:t>including, without limitation, explosives, clubs, knives, or knuckles as defined by Tex. Penal</w:t>
      </w:r>
      <w:r>
        <w:rPr>
          <w:rFonts w:cs="Arial"/>
          <w:szCs w:val="24"/>
        </w:rPr>
        <w:t xml:space="preserve"> </w:t>
      </w:r>
      <w:r w:rsidRPr="00E6435E">
        <w:rPr>
          <w:rFonts w:cs="Arial"/>
          <w:szCs w:val="24"/>
        </w:rPr>
        <w:t>Code Section 46.01 while: 1) on any XXX property including XXXX headquarters, XXXX</w:t>
      </w:r>
      <w:r>
        <w:rPr>
          <w:rFonts w:cs="Arial"/>
          <w:szCs w:val="24"/>
        </w:rPr>
        <w:t xml:space="preserve"> </w:t>
      </w:r>
      <w:r w:rsidRPr="00E6435E">
        <w:rPr>
          <w:rFonts w:cs="Arial"/>
          <w:szCs w:val="24"/>
        </w:rPr>
        <w:t>properties, and XXX residences, 2) acting on behalf, or purporting to act on the behalf, of</w:t>
      </w:r>
      <w:r>
        <w:rPr>
          <w:rFonts w:cs="Arial"/>
          <w:szCs w:val="24"/>
        </w:rPr>
        <w:t xml:space="preserve"> </w:t>
      </w:r>
      <w:r w:rsidRPr="00E6435E">
        <w:rPr>
          <w:rFonts w:cs="Arial"/>
          <w:szCs w:val="24"/>
        </w:rPr>
        <w:t>XXXX whether on or off XXXX property, 3) while visiting any XXXX property, or 4) while</w:t>
      </w:r>
      <w:r>
        <w:rPr>
          <w:rFonts w:cs="Arial"/>
          <w:szCs w:val="24"/>
        </w:rPr>
        <w:t xml:space="preserve"> </w:t>
      </w:r>
      <w:r w:rsidRPr="00E6435E">
        <w:rPr>
          <w:rFonts w:cs="Arial"/>
          <w:szCs w:val="24"/>
        </w:rPr>
        <w:t>receiving rental assistance from XXXX regardless of the location of the residence. This “no</w:t>
      </w:r>
      <w:r>
        <w:rPr>
          <w:rFonts w:cs="Arial"/>
          <w:szCs w:val="24"/>
        </w:rPr>
        <w:t xml:space="preserve"> </w:t>
      </w:r>
      <w:r w:rsidRPr="00E6435E">
        <w:rPr>
          <w:rFonts w:cs="Arial"/>
          <w:color w:val="000000"/>
          <w:szCs w:val="24"/>
        </w:rPr>
        <w:t>firearms” policy applies to holders of lawfully issued concealed weapons licenses</w:t>
      </w:r>
      <w:r w:rsidRPr="00E6435E">
        <w:rPr>
          <w:rFonts w:cs="Arial"/>
          <w:color w:val="548ED5"/>
          <w:szCs w:val="24"/>
        </w:rPr>
        <w:t xml:space="preserve">, </w:t>
      </w:r>
      <w:r w:rsidRPr="00E6435E">
        <w:rPr>
          <w:rFonts w:cs="Arial"/>
          <w:b/>
          <w:bCs/>
          <w:i/>
          <w:iCs/>
          <w:color w:val="548ED5"/>
          <w:szCs w:val="24"/>
        </w:rPr>
        <w:t>“whether they</w:t>
      </w:r>
      <w:r>
        <w:rPr>
          <w:rFonts w:cs="Arial"/>
          <w:szCs w:val="24"/>
        </w:rPr>
        <w:t xml:space="preserve"> </w:t>
      </w:r>
      <w:r w:rsidRPr="00E6435E">
        <w:rPr>
          <w:rFonts w:cs="Arial"/>
          <w:b/>
          <w:bCs/>
          <w:i/>
          <w:iCs/>
          <w:color w:val="548ED5"/>
          <w:szCs w:val="24"/>
        </w:rPr>
        <w:t xml:space="preserve">are carrying the weapon openly or concealed.” </w:t>
      </w:r>
    </w:p>
    <w:p w14:paraId="1A4A273C" w14:textId="77777777" w:rsidR="006C3649" w:rsidRDefault="006C3649" w:rsidP="00E6435E">
      <w:pPr>
        <w:autoSpaceDE w:val="0"/>
        <w:autoSpaceDN w:val="0"/>
        <w:adjustRightInd w:val="0"/>
        <w:rPr>
          <w:rFonts w:cs="Arial"/>
          <w:b/>
          <w:bCs/>
          <w:i/>
          <w:iCs/>
          <w:color w:val="548ED5"/>
          <w:szCs w:val="24"/>
        </w:rPr>
      </w:pPr>
    </w:p>
    <w:p w14:paraId="29CFE916" w14:textId="77777777" w:rsidR="00E6435E" w:rsidRDefault="00E6435E" w:rsidP="00E6435E">
      <w:pPr>
        <w:autoSpaceDE w:val="0"/>
        <w:autoSpaceDN w:val="0"/>
        <w:adjustRightInd w:val="0"/>
        <w:rPr>
          <w:rFonts w:cs="Arial"/>
          <w:color w:val="000000"/>
          <w:szCs w:val="24"/>
        </w:rPr>
      </w:pPr>
      <w:r w:rsidRPr="00E6435E">
        <w:rPr>
          <w:rFonts w:cs="Arial"/>
          <w:color w:val="000000"/>
          <w:szCs w:val="24"/>
        </w:rPr>
        <w:t>The only exceptions to this policy are for</w:t>
      </w:r>
      <w:r>
        <w:rPr>
          <w:rFonts w:cs="Arial"/>
          <w:szCs w:val="24"/>
        </w:rPr>
        <w:t xml:space="preserve"> </w:t>
      </w:r>
      <w:r w:rsidRPr="00E6435E">
        <w:rPr>
          <w:rFonts w:cs="Arial"/>
          <w:color w:val="000000"/>
          <w:szCs w:val="24"/>
        </w:rPr>
        <w:t>designated security personnel and persons with the prior written consent of the President/CEO.</w:t>
      </w:r>
    </w:p>
    <w:p w14:paraId="282DC4FD" w14:textId="77777777" w:rsidR="006C3649" w:rsidRPr="00E6435E" w:rsidRDefault="006C3649" w:rsidP="00E6435E">
      <w:pPr>
        <w:autoSpaceDE w:val="0"/>
        <w:autoSpaceDN w:val="0"/>
        <w:adjustRightInd w:val="0"/>
        <w:rPr>
          <w:rFonts w:cs="Arial"/>
          <w:szCs w:val="24"/>
        </w:rPr>
      </w:pPr>
    </w:p>
    <w:p w14:paraId="7EEAE922" w14:textId="77777777" w:rsidR="00E6435E" w:rsidRPr="00E6435E" w:rsidRDefault="00E6435E" w:rsidP="00E6435E">
      <w:pPr>
        <w:autoSpaceDE w:val="0"/>
        <w:autoSpaceDN w:val="0"/>
        <w:adjustRightInd w:val="0"/>
        <w:rPr>
          <w:rFonts w:cs="Arial"/>
          <w:color w:val="000000"/>
          <w:szCs w:val="24"/>
        </w:rPr>
      </w:pPr>
      <w:r w:rsidRPr="00E6435E">
        <w:rPr>
          <w:rFonts w:cs="Arial"/>
          <w:color w:val="000000"/>
          <w:szCs w:val="24"/>
        </w:rPr>
        <w:t>Employees who violate this policy will be subject to discipli</w:t>
      </w:r>
      <w:r w:rsidR="006C3649">
        <w:rPr>
          <w:rFonts w:cs="Arial"/>
          <w:color w:val="000000"/>
          <w:szCs w:val="24"/>
        </w:rPr>
        <w:t xml:space="preserve">nary action up to and including </w:t>
      </w:r>
      <w:r w:rsidRPr="00E6435E">
        <w:rPr>
          <w:rFonts w:cs="Arial"/>
          <w:color w:val="000000"/>
          <w:szCs w:val="24"/>
        </w:rPr>
        <w:t>termination. Furthermore, carrying a weapon onto XXXX property i</w:t>
      </w:r>
      <w:r w:rsidR="006C3649">
        <w:rPr>
          <w:rFonts w:cs="Arial"/>
          <w:color w:val="000000"/>
          <w:szCs w:val="24"/>
        </w:rPr>
        <w:t xml:space="preserve">n violation of this policy will </w:t>
      </w:r>
      <w:r w:rsidRPr="00E6435E">
        <w:rPr>
          <w:rFonts w:cs="Arial"/>
          <w:color w:val="000000"/>
          <w:szCs w:val="24"/>
        </w:rPr>
        <w:t>be considered an act of criminal trespass and will be gro</w:t>
      </w:r>
      <w:r w:rsidR="006C3649">
        <w:rPr>
          <w:rFonts w:cs="Arial"/>
          <w:color w:val="000000"/>
          <w:szCs w:val="24"/>
        </w:rPr>
        <w:t xml:space="preserve">unds for immediate removal from </w:t>
      </w:r>
      <w:r w:rsidRPr="00E6435E">
        <w:rPr>
          <w:rFonts w:cs="Arial"/>
          <w:color w:val="000000"/>
          <w:szCs w:val="24"/>
        </w:rPr>
        <w:t>XXXX property and may result in criminal prosecution.</w:t>
      </w:r>
    </w:p>
    <w:p w14:paraId="14FECBA5" w14:textId="77777777" w:rsidR="00E6435E" w:rsidRPr="00E6435E" w:rsidRDefault="00E6435E" w:rsidP="00E6435E">
      <w:pPr>
        <w:autoSpaceDE w:val="0"/>
        <w:autoSpaceDN w:val="0"/>
        <w:adjustRightInd w:val="0"/>
        <w:rPr>
          <w:rFonts w:cs="Arial"/>
          <w:color w:val="000000"/>
          <w:szCs w:val="24"/>
        </w:rPr>
      </w:pPr>
    </w:p>
    <w:p w14:paraId="0DD72A06" w14:textId="77777777" w:rsidR="00E6435E" w:rsidRPr="00E6435E" w:rsidRDefault="00E6435E" w:rsidP="00E6435E">
      <w:pPr>
        <w:autoSpaceDE w:val="0"/>
        <w:autoSpaceDN w:val="0"/>
        <w:adjustRightInd w:val="0"/>
        <w:rPr>
          <w:rFonts w:cs="Arial"/>
          <w:color w:val="000000"/>
          <w:szCs w:val="24"/>
        </w:rPr>
      </w:pPr>
      <w:r w:rsidRPr="00E6435E">
        <w:rPr>
          <w:rFonts w:cs="Arial"/>
          <w:color w:val="000000"/>
          <w:szCs w:val="24"/>
        </w:rPr>
        <w:t>XXXX reserves the right to search for weapons in accordance wit</w:t>
      </w:r>
      <w:r w:rsidR="006C3649">
        <w:rPr>
          <w:rFonts w:cs="Arial"/>
          <w:color w:val="000000"/>
          <w:szCs w:val="24"/>
        </w:rPr>
        <w:t xml:space="preserve">h its Right to Search / Monitor </w:t>
      </w:r>
      <w:r w:rsidRPr="00E6435E">
        <w:rPr>
          <w:rFonts w:cs="Arial"/>
          <w:color w:val="000000"/>
          <w:szCs w:val="24"/>
        </w:rPr>
        <w:t>policy.</w:t>
      </w:r>
    </w:p>
    <w:p w14:paraId="1273DAAF" w14:textId="77777777" w:rsidR="00E6435E" w:rsidRPr="00E6435E" w:rsidRDefault="00E6435E" w:rsidP="00E6435E">
      <w:pPr>
        <w:autoSpaceDE w:val="0"/>
        <w:autoSpaceDN w:val="0"/>
        <w:adjustRightInd w:val="0"/>
        <w:rPr>
          <w:rFonts w:cs="Arial"/>
          <w:color w:val="000000"/>
          <w:szCs w:val="24"/>
        </w:rPr>
      </w:pPr>
    </w:p>
    <w:p w14:paraId="01992F63" w14:textId="77777777" w:rsidR="00E6435E" w:rsidRPr="00E6435E" w:rsidRDefault="00E6435E" w:rsidP="00E6435E">
      <w:pPr>
        <w:autoSpaceDE w:val="0"/>
        <w:autoSpaceDN w:val="0"/>
        <w:adjustRightInd w:val="0"/>
        <w:rPr>
          <w:rFonts w:cs="Arial"/>
          <w:color w:val="000000"/>
          <w:szCs w:val="24"/>
        </w:rPr>
      </w:pPr>
      <w:r w:rsidRPr="00E6435E">
        <w:rPr>
          <w:rFonts w:cs="Arial"/>
          <w:color w:val="000000"/>
          <w:szCs w:val="24"/>
        </w:rPr>
        <w:t>THIS POLICY SHALL NOT BE CONSTRUED TO CREATE ANY DUTY OR OBLIGATION</w:t>
      </w:r>
    </w:p>
    <w:p w14:paraId="6CBBAB33" w14:textId="77777777" w:rsidR="00E6435E" w:rsidRPr="00E6435E" w:rsidRDefault="00E6435E" w:rsidP="00E6435E">
      <w:pPr>
        <w:autoSpaceDE w:val="0"/>
        <w:autoSpaceDN w:val="0"/>
        <w:adjustRightInd w:val="0"/>
        <w:rPr>
          <w:rFonts w:cs="Arial"/>
          <w:color w:val="000000"/>
          <w:szCs w:val="24"/>
        </w:rPr>
      </w:pPr>
      <w:r w:rsidRPr="00E6435E">
        <w:rPr>
          <w:rFonts w:cs="Arial"/>
          <w:color w:val="000000"/>
          <w:szCs w:val="24"/>
        </w:rPr>
        <w:t>ON THE PART OF XXXX TO TAKE ANY ACTIONS BEYOND THOSE REQUIRED OF AN EMPLOYER BY EXISTING LAW AND NO PRIVATE RESPONSIBILITY IS ADOPTED</w:t>
      </w:r>
    </w:p>
    <w:p w14:paraId="76A3B33E" w14:textId="77777777" w:rsidR="00E6435E" w:rsidRPr="00E6435E" w:rsidRDefault="00E6435E" w:rsidP="00E6435E">
      <w:pPr>
        <w:autoSpaceDE w:val="0"/>
        <w:autoSpaceDN w:val="0"/>
        <w:adjustRightInd w:val="0"/>
        <w:rPr>
          <w:rFonts w:cs="Arial"/>
          <w:color w:val="000000"/>
          <w:szCs w:val="24"/>
        </w:rPr>
      </w:pPr>
      <w:r w:rsidRPr="00E6435E">
        <w:rPr>
          <w:rFonts w:cs="Arial"/>
          <w:color w:val="000000"/>
          <w:szCs w:val="24"/>
        </w:rPr>
        <w:t>FOR ENFORCEMENT OF THE HANDGUN STATUTE REQUIREMENTS OR TRESPASS</w:t>
      </w:r>
    </w:p>
    <w:p w14:paraId="012056AD" w14:textId="77777777" w:rsidR="00E6435E" w:rsidRPr="00E6435E" w:rsidRDefault="00E6435E" w:rsidP="00E6435E">
      <w:pPr>
        <w:autoSpaceDE w:val="0"/>
        <w:autoSpaceDN w:val="0"/>
        <w:adjustRightInd w:val="0"/>
        <w:rPr>
          <w:rFonts w:cs="Arial"/>
          <w:color w:val="000000"/>
          <w:szCs w:val="24"/>
        </w:rPr>
      </w:pPr>
      <w:proofErr w:type="gramStart"/>
      <w:r w:rsidRPr="00E6435E">
        <w:rPr>
          <w:rFonts w:cs="Arial"/>
          <w:color w:val="000000"/>
          <w:szCs w:val="24"/>
        </w:rPr>
        <w:t>LAWS THAT MAY APPLY.</w:t>
      </w:r>
      <w:proofErr w:type="gramEnd"/>
    </w:p>
    <w:p w14:paraId="50A9D5C8" w14:textId="77777777" w:rsidR="00E6435E" w:rsidRPr="00E6435E" w:rsidRDefault="00E6435E" w:rsidP="00E6435E">
      <w:pPr>
        <w:autoSpaceDE w:val="0"/>
        <w:autoSpaceDN w:val="0"/>
        <w:adjustRightInd w:val="0"/>
        <w:rPr>
          <w:rFonts w:cs="Arial"/>
          <w:color w:val="000000"/>
          <w:szCs w:val="24"/>
        </w:rPr>
      </w:pPr>
    </w:p>
    <w:p w14:paraId="1E7B3692" w14:textId="77777777" w:rsidR="00E6435E" w:rsidRPr="00E6435E" w:rsidRDefault="00E6435E" w:rsidP="00E6435E">
      <w:pPr>
        <w:autoSpaceDE w:val="0"/>
        <w:autoSpaceDN w:val="0"/>
        <w:adjustRightInd w:val="0"/>
        <w:rPr>
          <w:rFonts w:cs="Arial"/>
          <w:szCs w:val="24"/>
        </w:rPr>
      </w:pPr>
      <w:r w:rsidRPr="00E6435E">
        <w:rPr>
          <w:rFonts w:cs="Arial"/>
          <w:color w:val="000000"/>
          <w:szCs w:val="24"/>
        </w:rPr>
        <w:t>If you become aware of</w:t>
      </w:r>
      <w:r w:rsidRPr="00E6435E">
        <w:rPr>
          <w:rFonts w:cs="Arial"/>
          <w:szCs w:val="24"/>
        </w:rPr>
        <w:t xml:space="preserve"> anyone violating this policy, you must report it to the Human Resource</w:t>
      </w:r>
    </w:p>
    <w:p w14:paraId="77E946F8" w14:textId="77777777" w:rsidR="00E6435E" w:rsidRPr="00E6435E" w:rsidRDefault="00E6435E">
      <w:pPr>
        <w:rPr>
          <w:rFonts w:cs="Arial"/>
          <w:szCs w:val="24"/>
        </w:rPr>
      </w:pPr>
      <w:r w:rsidRPr="00E6435E">
        <w:rPr>
          <w:rFonts w:cs="Arial"/>
          <w:szCs w:val="24"/>
        </w:rPr>
        <w:t>Director immediately.</w:t>
      </w:r>
    </w:p>
    <w:bookmarkEnd w:id="0"/>
    <w:sectPr w:rsidR="00E6435E" w:rsidRPr="00E6435E" w:rsidSect="00E643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35E"/>
    <w:rsid w:val="001305B2"/>
    <w:rsid w:val="00137200"/>
    <w:rsid w:val="001C3690"/>
    <w:rsid w:val="003808F4"/>
    <w:rsid w:val="00596BB5"/>
    <w:rsid w:val="006C3649"/>
    <w:rsid w:val="006D2763"/>
    <w:rsid w:val="009964AB"/>
    <w:rsid w:val="00B94DEB"/>
    <w:rsid w:val="00C80894"/>
    <w:rsid w:val="00D06E89"/>
    <w:rsid w:val="00E6435E"/>
    <w:rsid w:val="00F5791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3CB9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64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lang w:eastAsia="en-US"/>
    </w:rPr>
  </w:style>
  <w:style w:type="character" w:customStyle="1" w:styleId="HTMLPreformattedChar">
    <w:name w:val="HTML Preformatted Char"/>
    <w:basedOn w:val="DefaultParagraphFont"/>
    <w:link w:val="HTMLPreformatted"/>
    <w:uiPriority w:val="99"/>
    <w:semiHidden/>
    <w:rsid w:val="00E6435E"/>
    <w:rPr>
      <w:rFonts w:ascii="Courier" w:eastAsiaTheme="minorHAnsi" w:hAnsi="Courier" w:cs="Courier"/>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64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lang w:eastAsia="en-US"/>
    </w:rPr>
  </w:style>
  <w:style w:type="character" w:customStyle="1" w:styleId="HTMLPreformattedChar">
    <w:name w:val="HTML Preformatted Char"/>
    <w:basedOn w:val="DefaultParagraphFont"/>
    <w:link w:val="HTMLPreformatted"/>
    <w:uiPriority w:val="99"/>
    <w:semiHidden/>
    <w:rsid w:val="00E6435E"/>
    <w:rPr>
      <w:rFonts w:ascii="Courier" w:eastAsiaTheme="minorHAnsi" w:hAnsi="Courier" w:cs="Courie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865881">
      <w:bodyDiv w:val="1"/>
      <w:marLeft w:val="0"/>
      <w:marRight w:val="0"/>
      <w:marTop w:val="0"/>
      <w:marBottom w:val="0"/>
      <w:divBdr>
        <w:top w:val="none" w:sz="0" w:space="0" w:color="auto"/>
        <w:left w:val="none" w:sz="0" w:space="0" w:color="auto"/>
        <w:bottom w:val="none" w:sz="0" w:space="0" w:color="auto"/>
        <w:right w:val="none" w:sz="0" w:space="0" w:color="auto"/>
      </w:divBdr>
    </w:div>
    <w:div w:id="19432248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438</Words>
  <Characters>2497</Characters>
  <Application>Microsoft Macintosh Word</Application>
  <DocSecurity>0</DocSecurity>
  <Lines>20</Lines>
  <Paragraphs>5</Paragraphs>
  <ScaleCrop>false</ScaleCrop>
  <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dc:creator>
  <cp:keywords/>
  <dc:description/>
  <cp:lastModifiedBy>a a</cp:lastModifiedBy>
  <cp:revision>2</cp:revision>
  <dcterms:created xsi:type="dcterms:W3CDTF">2016-05-04T21:17:00Z</dcterms:created>
  <dcterms:modified xsi:type="dcterms:W3CDTF">2016-05-05T17:38:00Z</dcterms:modified>
</cp:coreProperties>
</file>