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693" w:rsidRPr="006D5693" w:rsidRDefault="008670F4" w:rsidP="006D5693">
      <w:pPr>
        <w:spacing w:before="100" w:beforeAutospacing="1" w:after="100" w:afterAutospacing="1"/>
        <w:rPr>
          <w:rFonts w:cs="Arial"/>
          <w:szCs w:val="24"/>
          <w:lang w:eastAsia="en-US"/>
        </w:rPr>
      </w:pPr>
      <w:r>
        <w:rPr>
          <w:rFonts w:cs="Arial"/>
          <w:szCs w:val="24"/>
          <w:lang w:eastAsia="en-US"/>
        </w:rPr>
        <w:t>2/9/16</w:t>
      </w:r>
    </w:p>
    <w:p w:rsidR="006D5693" w:rsidRPr="006D5693" w:rsidRDefault="006D5693" w:rsidP="006D5693">
      <w:pPr>
        <w:spacing w:before="100" w:beforeAutospacing="1" w:after="100" w:afterAutospacing="1"/>
        <w:rPr>
          <w:rFonts w:cs="Arial"/>
          <w:color w:val="FF0000"/>
          <w:szCs w:val="24"/>
          <w:lang w:eastAsia="en-US"/>
        </w:rPr>
      </w:pPr>
      <w:r w:rsidRPr="006D5693">
        <w:rPr>
          <w:rFonts w:cs="Arial"/>
          <w:color w:val="FF0000"/>
          <w:szCs w:val="24"/>
          <w:lang w:eastAsia="en-US"/>
        </w:rPr>
        <w:t xml:space="preserve">HCV only--Do you disapprove a Tenancy Request due to actions or inactions of the owner such as Owner has </w:t>
      </w:r>
      <w:proofErr w:type="gramStart"/>
      <w:r w:rsidRPr="006D5693">
        <w:rPr>
          <w:rFonts w:cs="Arial"/>
          <w:color w:val="FF0000"/>
          <w:szCs w:val="24"/>
          <w:lang w:eastAsia="en-US"/>
        </w:rPr>
        <w:t>a  history</w:t>
      </w:r>
      <w:proofErr w:type="gramEnd"/>
      <w:r w:rsidRPr="006D5693">
        <w:rPr>
          <w:rFonts w:cs="Arial"/>
          <w:color w:val="FF0000"/>
          <w:szCs w:val="24"/>
          <w:lang w:eastAsia="en-US"/>
        </w:rPr>
        <w:t xml:space="preserve"> or practice of non-compliance with the HQS or City Building/Housing Code (whichever is greater)  for units leased under the tenant-based programs?   </w:t>
      </w:r>
      <w:proofErr w:type="gramStart"/>
      <w:r w:rsidRPr="006D5693">
        <w:rPr>
          <w:rFonts w:cs="Arial"/>
          <w:color w:val="FF0000"/>
          <w:szCs w:val="24"/>
          <w:lang w:eastAsia="en-US"/>
        </w:rPr>
        <w:t>If so, for how long?</w:t>
      </w:r>
      <w:proofErr w:type="gramEnd"/>
    </w:p>
    <w:p w:rsidR="006D5693" w:rsidRPr="006D5693" w:rsidRDefault="006D5693" w:rsidP="006D5693">
      <w:pPr>
        <w:spacing w:before="100" w:beforeAutospacing="1" w:after="240"/>
        <w:rPr>
          <w:rFonts w:cs="Arial"/>
          <w:szCs w:val="24"/>
          <w:lang w:eastAsia="en-US"/>
        </w:rPr>
      </w:pPr>
      <w:r w:rsidRPr="006D5693">
        <w:rPr>
          <w:rFonts w:cs="Arial"/>
          <w:szCs w:val="24"/>
          <w:lang w:eastAsia="en-US"/>
        </w:rPr>
        <w:t xml:space="preserve">Yes, they are disapproved and the longevity depends on the seriousness of the </w:t>
      </w:r>
      <w:proofErr w:type="gramStart"/>
      <w:r w:rsidRPr="006D5693">
        <w:rPr>
          <w:rFonts w:cs="Arial"/>
          <w:szCs w:val="24"/>
          <w:lang w:eastAsia="en-US"/>
        </w:rPr>
        <w:t>violation which</w:t>
      </w:r>
      <w:proofErr w:type="gramEnd"/>
      <w:r w:rsidRPr="006D5693">
        <w:rPr>
          <w:rFonts w:cs="Arial"/>
          <w:szCs w:val="24"/>
          <w:lang w:eastAsia="en-US"/>
        </w:rPr>
        <w:t xml:space="preserve"> may be at the Discretion of the Executive Director</w:t>
      </w:r>
    </w:p>
    <w:p w:rsidR="006D5693" w:rsidRPr="006D5693" w:rsidRDefault="006D5693" w:rsidP="006D5693">
      <w:pPr>
        <w:spacing w:before="100" w:beforeAutospacing="1" w:after="240"/>
        <w:rPr>
          <w:rFonts w:cs="Arial"/>
          <w:szCs w:val="24"/>
          <w:lang w:eastAsia="en-US"/>
        </w:rPr>
      </w:pPr>
      <w:r w:rsidRPr="006D5693">
        <w:rPr>
          <w:rFonts w:cs="Arial"/>
          <w:szCs w:val="24"/>
          <w:lang w:eastAsia="en-US"/>
        </w:rPr>
        <w:t>*****</w:t>
      </w:r>
    </w:p>
    <w:p w:rsidR="006D5693" w:rsidRPr="006D5693" w:rsidRDefault="006D5693" w:rsidP="006D5693">
      <w:pPr>
        <w:spacing w:before="100" w:beforeAutospacing="1" w:after="240"/>
        <w:rPr>
          <w:rFonts w:eastAsia="Times New Roman" w:cs="Arial"/>
          <w:szCs w:val="24"/>
        </w:rPr>
      </w:pPr>
      <w:r w:rsidRPr="006D5693">
        <w:rPr>
          <w:rFonts w:eastAsia="Times New Roman" w:cs="Arial"/>
          <w:szCs w:val="24"/>
        </w:rPr>
        <w:t>I would disapprove an owner who has previously breached HAP contracts, or who has done any of the other things listed in my Admin Plan as causing an owner to be ineligible. (</w:t>
      </w:r>
      <w:proofErr w:type="gramStart"/>
      <w:r w:rsidRPr="006D5693">
        <w:rPr>
          <w:rFonts w:eastAsia="Times New Roman" w:cs="Arial"/>
          <w:szCs w:val="24"/>
        </w:rPr>
        <w:t>ex</w:t>
      </w:r>
      <w:proofErr w:type="gramEnd"/>
      <w:r w:rsidRPr="006D5693">
        <w:rPr>
          <w:rFonts w:eastAsia="Times New Roman" w:cs="Arial"/>
          <w:szCs w:val="24"/>
        </w:rPr>
        <w:t>: committing fraud or bribery, engaging in drug trafficking, etc.)</w:t>
      </w:r>
    </w:p>
    <w:p w:rsidR="006D5693" w:rsidRPr="006D5693" w:rsidRDefault="006D5693" w:rsidP="006D5693">
      <w:pPr>
        <w:spacing w:before="100" w:beforeAutospacing="1" w:after="240"/>
        <w:rPr>
          <w:rFonts w:cs="Arial"/>
          <w:color w:val="FF0000"/>
          <w:szCs w:val="24"/>
          <w:lang w:eastAsia="en-US"/>
        </w:rPr>
      </w:pPr>
      <w:r w:rsidRPr="006D5693">
        <w:rPr>
          <w:rFonts w:eastAsia="Times New Roman" w:cs="Arial"/>
          <w:szCs w:val="24"/>
        </w:rPr>
        <w:t>*****</w:t>
      </w:r>
    </w:p>
    <w:p w:rsidR="006D5693" w:rsidRPr="006D5693" w:rsidRDefault="006D5693" w:rsidP="006D5693">
      <w:pPr>
        <w:pStyle w:val="HTMLPreformatted"/>
        <w:rPr>
          <w:rFonts w:ascii="Arial" w:hAnsi="Arial" w:cs="Arial"/>
          <w:sz w:val="24"/>
          <w:szCs w:val="24"/>
        </w:rPr>
      </w:pPr>
      <w:proofErr w:type="gramStart"/>
      <w:r w:rsidRPr="006D5693">
        <w:rPr>
          <w:rFonts w:ascii="Arial" w:hAnsi="Arial" w:cs="Arial"/>
          <w:sz w:val="24"/>
          <w:szCs w:val="24"/>
        </w:rPr>
        <w:t>yes</w:t>
      </w:r>
      <w:proofErr w:type="gramEnd"/>
      <w:r w:rsidRPr="006D5693">
        <w:rPr>
          <w:rFonts w:ascii="Arial" w:hAnsi="Arial" w:cs="Arial"/>
          <w:sz w:val="24"/>
          <w:szCs w:val="24"/>
        </w:rPr>
        <w:t xml:space="preserve">, I will not use that owner, forever  </w:t>
      </w:r>
    </w:p>
    <w:p w:rsidR="006D5693" w:rsidRPr="006D5693" w:rsidRDefault="006D5693" w:rsidP="006D5693">
      <w:pPr>
        <w:pStyle w:val="HTMLPreformatted"/>
        <w:rPr>
          <w:rFonts w:ascii="Arial" w:hAnsi="Arial" w:cs="Arial"/>
          <w:sz w:val="24"/>
          <w:szCs w:val="24"/>
        </w:rPr>
      </w:pPr>
    </w:p>
    <w:p w:rsidR="006D5693" w:rsidRPr="006D5693" w:rsidRDefault="006D5693" w:rsidP="006D5693">
      <w:pPr>
        <w:pStyle w:val="HTMLPreformatted"/>
        <w:rPr>
          <w:rFonts w:ascii="Arial" w:hAnsi="Arial" w:cs="Arial"/>
          <w:sz w:val="24"/>
          <w:szCs w:val="24"/>
        </w:rPr>
      </w:pPr>
      <w:r w:rsidRPr="006D5693">
        <w:rPr>
          <w:rFonts w:ascii="Arial" w:hAnsi="Arial" w:cs="Arial"/>
          <w:sz w:val="24"/>
          <w:szCs w:val="24"/>
        </w:rPr>
        <w:t>*****</w:t>
      </w:r>
    </w:p>
    <w:p w:rsidR="006D5693" w:rsidRPr="006D5693" w:rsidRDefault="006D5693" w:rsidP="006D5693">
      <w:pPr>
        <w:pStyle w:val="HTMLPreformatted"/>
        <w:rPr>
          <w:rFonts w:ascii="Arial" w:hAnsi="Arial" w:cs="Arial"/>
          <w:sz w:val="24"/>
          <w:szCs w:val="24"/>
        </w:rPr>
      </w:pPr>
    </w:p>
    <w:p w:rsidR="006D5693" w:rsidRPr="006D5693" w:rsidRDefault="006D5693" w:rsidP="006D5693">
      <w:pPr>
        <w:pStyle w:val="HTMLPreformatted"/>
        <w:rPr>
          <w:rFonts w:ascii="Arial" w:hAnsi="Arial" w:cs="Arial"/>
          <w:sz w:val="24"/>
          <w:szCs w:val="24"/>
        </w:rPr>
      </w:pPr>
      <w:proofErr w:type="gramStart"/>
      <w:r w:rsidRPr="006D5693">
        <w:rPr>
          <w:rFonts w:ascii="Arial" w:eastAsia="Times New Roman" w:hAnsi="Arial" w:cs="Arial"/>
          <w:sz w:val="24"/>
          <w:szCs w:val="24"/>
        </w:rPr>
        <w:t>Yes-depends on the facts.</w:t>
      </w:r>
      <w:proofErr w:type="gramEnd"/>
      <w:r w:rsidRPr="006D5693">
        <w:rPr>
          <w:rFonts w:ascii="Arial" w:hAnsi="Arial" w:cs="Arial"/>
          <w:sz w:val="24"/>
          <w:szCs w:val="24"/>
        </w:rPr>
        <w:t xml:space="preserve"> </w:t>
      </w:r>
    </w:p>
    <w:p w:rsidR="006D5693" w:rsidRPr="006D5693" w:rsidRDefault="006D5693" w:rsidP="006D5693">
      <w:pPr>
        <w:pStyle w:val="HTMLPreformatted"/>
        <w:rPr>
          <w:rFonts w:ascii="Arial" w:hAnsi="Arial" w:cs="Arial"/>
          <w:sz w:val="24"/>
          <w:szCs w:val="24"/>
        </w:rPr>
      </w:pPr>
    </w:p>
    <w:p w:rsidR="006D5693" w:rsidRPr="006D5693" w:rsidRDefault="006D5693" w:rsidP="006D5693">
      <w:pPr>
        <w:pStyle w:val="HTMLPreformatted"/>
        <w:rPr>
          <w:rFonts w:ascii="Arial" w:hAnsi="Arial" w:cs="Arial"/>
          <w:sz w:val="24"/>
          <w:szCs w:val="24"/>
        </w:rPr>
      </w:pPr>
      <w:r w:rsidRPr="006D5693">
        <w:rPr>
          <w:rFonts w:ascii="Arial" w:hAnsi="Arial" w:cs="Arial"/>
          <w:sz w:val="24"/>
          <w:szCs w:val="24"/>
        </w:rPr>
        <w:t>*****</w:t>
      </w:r>
    </w:p>
    <w:p w:rsidR="006D5693" w:rsidRPr="006D5693" w:rsidRDefault="006D5693" w:rsidP="006D5693">
      <w:pPr>
        <w:spacing w:before="100" w:beforeAutospacing="1" w:after="240"/>
        <w:rPr>
          <w:rFonts w:eastAsia="Times New Roman" w:cs="Arial"/>
          <w:bCs/>
          <w:szCs w:val="24"/>
        </w:rPr>
      </w:pPr>
      <w:r w:rsidRPr="006D5693">
        <w:rPr>
          <w:rFonts w:eastAsia="Times New Roman" w:cs="Arial"/>
          <w:bCs/>
          <w:szCs w:val="24"/>
        </w:rPr>
        <w:t>Yes, we have placed neighborhoods on a moratorium for several years based on site and neighborhood conditions that have had a history of HQS violations.  We do not have a set period, however we commit to re-evaluating the area upon request.</w:t>
      </w:r>
    </w:p>
    <w:p w:rsidR="006D5693" w:rsidRPr="006D5693" w:rsidRDefault="006D5693" w:rsidP="006D5693">
      <w:pPr>
        <w:spacing w:before="100" w:beforeAutospacing="1" w:after="240"/>
        <w:rPr>
          <w:rFonts w:eastAsia="Times New Roman" w:cs="Arial"/>
          <w:bCs/>
          <w:szCs w:val="24"/>
        </w:rPr>
      </w:pPr>
      <w:r w:rsidRPr="006D5693">
        <w:rPr>
          <w:rFonts w:eastAsia="Times New Roman" w:cs="Arial"/>
          <w:bCs/>
          <w:szCs w:val="24"/>
        </w:rPr>
        <w:t>*****</w:t>
      </w:r>
    </w:p>
    <w:p w:rsidR="006D5693" w:rsidRPr="006D5693" w:rsidRDefault="006D5693" w:rsidP="006D5693">
      <w:pPr>
        <w:spacing w:before="100" w:beforeAutospacing="1" w:after="240"/>
        <w:rPr>
          <w:rFonts w:cs="Arial"/>
          <w:color w:val="FF0000"/>
          <w:szCs w:val="24"/>
          <w:lang w:eastAsia="en-US"/>
        </w:rPr>
      </w:pPr>
      <w:r w:rsidRPr="006D5693">
        <w:rPr>
          <w:rFonts w:eastAsia="Times New Roman" w:cs="Arial"/>
          <w:szCs w:val="24"/>
        </w:rPr>
        <w:t xml:space="preserve">Yes.  Length of time depends on the non-compliance issue.   If it is HQS, we look at the </w:t>
      </w:r>
      <w:proofErr w:type="gramStart"/>
      <w:r w:rsidRPr="006D5693">
        <w:rPr>
          <w:rFonts w:eastAsia="Times New Roman" w:cs="Arial"/>
          <w:szCs w:val="24"/>
        </w:rPr>
        <w:t>owners</w:t>
      </w:r>
      <w:proofErr w:type="gramEnd"/>
      <w:r w:rsidRPr="006D5693">
        <w:rPr>
          <w:rFonts w:eastAsia="Times New Roman" w:cs="Arial"/>
          <w:szCs w:val="24"/>
        </w:rPr>
        <w:t xml:space="preserve"> history and other property upkeep.  Then we may give them another chance if they show improvement. </w:t>
      </w:r>
    </w:p>
    <w:p w:rsidR="006D5693" w:rsidRPr="006D5693" w:rsidRDefault="006D5693" w:rsidP="006D5693">
      <w:pPr>
        <w:spacing w:before="100" w:beforeAutospacing="1" w:after="240"/>
        <w:rPr>
          <w:rFonts w:cs="Arial"/>
          <w:color w:val="FF0000"/>
          <w:szCs w:val="24"/>
          <w:lang w:eastAsia="en-US"/>
        </w:rPr>
      </w:pPr>
    </w:p>
    <w:p w:rsidR="006D5693" w:rsidRPr="006D5693" w:rsidRDefault="006D5693" w:rsidP="006D5693">
      <w:pPr>
        <w:spacing w:before="100" w:beforeAutospacing="1" w:after="240"/>
        <w:rPr>
          <w:rFonts w:cs="Arial"/>
          <w:color w:val="FF0000"/>
          <w:szCs w:val="24"/>
          <w:lang w:eastAsia="en-US"/>
        </w:rPr>
      </w:pPr>
    </w:p>
    <w:p w:rsidR="006D5693" w:rsidRPr="006D5693" w:rsidRDefault="006D5693" w:rsidP="006D5693">
      <w:pPr>
        <w:spacing w:before="100" w:beforeAutospacing="1" w:after="240"/>
        <w:rPr>
          <w:rFonts w:cs="Arial"/>
          <w:szCs w:val="24"/>
          <w:lang w:eastAsia="en-US"/>
        </w:rPr>
      </w:pPr>
    </w:p>
    <w:p w:rsidR="008670F4" w:rsidRDefault="008670F4" w:rsidP="006D5693">
      <w:pPr>
        <w:spacing w:before="100" w:beforeAutospacing="1" w:after="100" w:afterAutospacing="1"/>
        <w:rPr>
          <w:rFonts w:cs="Arial"/>
          <w:color w:val="FF0000"/>
          <w:szCs w:val="24"/>
          <w:lang w:eastAsia="en-US"/>
        </w:rPr>
      </w:pPr>
    </w:p>
    <w:p w:rsidR="00747DF2" w:rsidRPr="006D5693" w:rsidRDefault="008670F4" w:rsidP="006D5693">
      <w:pPr>
        <w:rPr>
          <w:rFonts w:cs="Arial"/>
          <w:szCs w:val="24"/>
        </w:rPr>
      </w:pPr>
      <w:bookmarkStart w:id="0" w:name="_GoBack"/>
      <w:bookmarkEnd w:id="0"/>
    </w:p>
    <w:sectPr w:rsidR="00747DF2" w:rsidRPr="006D5693" w:rsidSect="00747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altName w:val="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ourier">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93"/>
    <w:rsid w:val="001305B2"/>
    <w:rsid w:val="00137200"/>
    <w:rsid w:val="001C3690"/>
    <w:rsid w:val="00596BB5"/>
    <w:rsid w:val="006D2763"/>
    <w:rsid w:val="006D5693"/>
    <w:rsid w:val="008670F4"/>
    <w:rsid w:val="009964AB"/>
    <w:rsid w:val="00B94DEB"/>
    <w:rsid w:val="00C8089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D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rsid w:val="006D5693"/>
    <w:rPr>
      <w:rFonts w:ascii="Courier" w:hAnsi="Courier" w:cs="Courier"/>
      <w:lang w:eastAsia="en-US"/>
    </w:rPr>
  </w:style>
  <w:style w:type="character" w:customStyle="1" w:styleId="moz-txt-citetags">
    <w:name w:val="moz-txt-citetags"/>
    <w:basedOn w:val="DefaultParagraphFont"/>
    <w:rsid w:val="006D569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6D56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lang w:eastAsia="en-US"/>
    </w:rPr>
  </w:style>
  <w:style w:type="character" w:customStyle="1" w:styleId="HTMLPreformattedChar">
    <w:name w:val="HTML Preformatted Char"/>
    <w:basedOn w:val="DefaultParagraphFont"/>
    <w:link w:val="HTMLPreformatted"/>
    <w:uiPriority w:val="99"/>
    <w:rsid w:val="006D5693"/>
    <w:rPr>
      <w:rFonts w:ascii="Courier" w:hAnsi="Courier" w:cs="Courier"/>
      <w:lang w:eastAsia="en-US"/>
    </w:rPr>
  </w:style>
  <w:style w:type="character" w:customStyle="1" w:styleId="moz-txt-citetags">
    <w:name w:val="moz-txt-citetags"/>
    <w:basedOn w:val="DefaultParagraphFont"/>
    <w:rsid w:val="006D56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2340">
      <w:bodyDiv w:val="1"/>
      <w:marLeft w:val="0"/>
      <w:marRight w:val="0"/>
      <w:marTop w:val="0"/>
      <w:marBottom w:val="0"/>
      <w:divBdr>
        <w:top w:val="none" w:sz="0" w:space="0" w:color="auto"/>
        <w:left w:val="none" w:sz="0" w:space="0" w:color="auto"/>
        <w:bottom w:val="none" w:sz="0" w:space="0" w:color="auto"/>
        <w:right w:val="none" w:sz="0" w:space="0" w:color="auto"/>
      </w:divBdr>
    </w:div>
    <w:div w:id="343825495">
      <w:bodyDiv w:val="1"/>
      <w:marLeft w:val="0"/>
      <w:marRight w:val="0"/>
      <w:marTop w:val="0"/>
      <w:marBottom w:val="0"/>
      <w:divBdr>
        <w:top w:val="none" w:sz="0" w:space="0" w:color="auto"/>
        <w:left w:val="none" w:sz="0" w:space="0" w:color="auto"/>
        <w:bottom w:val="none" w:sz="0" w:space="0" w:color="auto"/>
        <w:right w:val="none" w:sz="0" w:space="0" w:color="auto"/>
      </w:divBdr>
    </w:div>
    <w:div w:id="694303791">
      <w:bodyDiv w:val="1"/>
      <w:marLeft w:val="0"/>
      <w:marRight w:val="0"/>
      <w:marTop w:val="0"/>
      <w:marBottom w:val="0"/>
      <w:divBdr>
        <w:top w:val="none" w:sz="0" w:space="0" w:color="auto"/>
        <w:left w:val="none" w:sz="0" w:space="0" w:color="auto"/>
        <w:bottom w:val="none" w:sz="0" w:space="0" w:color="auto"/>
        <w:right w:val="none" w:sz="0" w:space="0" w:color="auto"/>
      </w:divBdr>
    </w:div>
    <w:div w:id="1978297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182</Words>
  <Characters>1043</Characters>
  <Application>Microsoft Macintosh Word</Application>
  <DocSecurity>0</DocSecurity>
  <Lines>8</Lines>
  <Paragraphs>2</Paragraphs>
  <ScaleCrop>false</ScaleCrop>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2</cp:revision>
  <dcterms:created xsi:type="dcterms:W3CDTF">2016-03-10T16:27:00Z</dcterms:created>
  <dcterms:modified xsi:type="dcterms:W3CDTF">2016-03-10T16:27:00Z</dcterms:modified>
</cp:coreProperties>
</file>